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9C" w:rsidRPr="00D87555" w:rsidRDefault="00A26D9C" w:rsidP="00A26D9C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87555">
        <w:rPr>
          <w:rFonts w:hint="eastAsia"/>
          <w:b/>
          <w:sz w:val="36"/>
          <w:szCs w:val="36"/>
        </w:rPr>
        <w:t>外国语学院</w:t>
      </w:r>
      <w:r w:rsidRPr="00D87555">
        <w:rPr>
          <w:b/>
          <w:sz w:val="36"/>
          <w:szCs w:val="36"/>
        </w:rPr>
        <w:t>教师</w:t>
      </w:r>
      <w:r w:rsidRPr="00D87555">
        <w:rPr>
          <w:rFonts w:hint="eastAsia"/>
          <w:b/>
          <w:sz w:val="36"/>
          <w:szCs w:val="36"/>
        </w:rPr>
        <w:t>1-9</w:t>
      </w:r>
      <w:r w:rsidRPr="00D87555">
        <w:rPr>
          <w:b/>
          <w:sz w:val="36"/>
          <w:szCs w:val="36"/>
        </w:rPr>
        <w:t>级岗位职责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996"/>
        <w:gridCol w:w="2268"/>
        <w:gridCol w:w="1701"/>
        <w:gridCol w:w="2693"/>
        <w:gridCol w:w="2977"/>
        <w:gridCol w:w="2017"/>
      </w:tblGrid>
      <w:tr w:rsidR="00A26D9C" w:rsidTr="00F43875">
        <w:tc>
          <w:tcPr>
            <w:tcW w:w="664" w:type="dxa"/>
            <w:vMerge w:val="restart"/>
            <w:vAlign w:val="center"/>
          </w:tcPr>
          <w:p w:rsidR="00A26D9C" w:rsidRDefault="00A26D9C" w:rsidP="00F43875">
            <w:r>
              <w:t>岗位</w:t>
            </w:r>
            <w:r>
              <w:t xml:space="preserve"> </w:t>
            </w:r>
            <w:r>
              <w:t>级别</w:t>
            </w:r>
          </w:p>
        </w:tc>
        <w:tc>
          <w:tcPr>
            <w:tcW w:w="4264" w:type="dxa"/>
            <w:gridSpan w:val="2"/>
            <w:vAlign w:val="center"/>
          </w:tcPr>
          <w:p w:rsidR="00A26D9C" w:rsidRDefault="00A26D9C" w:rsidP="00F43875">
            <w:pPr>
              <w:jc w:val="center"/>
            </w:pPr>
            <w:r>
              <w:t>人才培养职责</w:t>
            </w:r>
          </w:p>
        </w:tc>
        <w:tc>
          <w:tcPr>
            <w:tcW w:w="7371" w:type="dxa"/>
            <w:gridSpan w:val="3"/>
            <w:vAlign w:val="center"/>
          </w:tcPr>
          <w:p w:rsidR="00A26D9C" w:rsidRDefault="00A26D9C" w:rsidP="00F43875">
            <w:pPr>
              <w:jc w:val="center"/>
            </w:pPr>
            <w:r>
              <w:t>科学研究</w:t>
            </w:r>
            <w:r>
              <w:rPr>
                <w:rFonts w:hint="eastAsia"/>
              </w:rPr>
              <w:t>（</w:t>
            </w:r>
            <w:r>
              <w:t>项目</w:t>
            </w:r>
            <w:r>
              <w:rPr>
                <w:rFonts w:hint="eastAsia"/>
              </w:rPr>
              <w:t>、</w:t>
            </w:r>
            <w:r>
              <w:t>获奖</w:t>
            </w:r>
            <w:r>
              <w:rPr>
                <w:rFonts w:hint="eastAsia"/>
              </w:rPr>
              <w:t>二</w:t>
            </w:r>
            <w:r>
              <w:t>选一）</w:t>
            </w:r>
          </w:p>
        </w:tc>
        <w:tc>
          <w:tcPr>
            <w:tcW w:w="2017" w:type="dxa"/>
            <w:vMerge w:val="restart"/>
            <w:vAlign w:val="center"/>
          </w:tcPr>
          <w:p w:rsidR="00A26D9C" w:rsidRDefault="00A26D9C" w:rsidP="00F43875">
            <w:pPr>
              <w:jc w:val="center"/>
            </w:pPr>
            <w:r>
              <w:rPr>
                <w:rFonts w:hint="eastAsia"/>
              </w:rPr>
              <w:t>社会服务</w:t>
            </w:r>
          </w:p>
        </w:tc>
      </w:tr>
      <w:tr w:rsidR="00A26D9C" w:rsidTr="00F43875">
        <w:tc>
          <w:tcPr>
            <w:tcW w:w="664" w:type="dxa"/>
            <w:vMerge/>
            <w:vAlign w:val="center"/>
          </w:tcPr>
          <w:p w:rsidR="00A26D9C" w:rsidRDefault="00A26D9C" w:rsidP="00F43875"/>
        </w:tc>
        <w:tc>
          <w:tcPr>
            <w:tcW w:w="1996" w:type="dxa"/>
            <w:vAlign w:val="center"/>
          </w:tcPr>
          <w:p w:rsidR="00A26D9C" w:rsidRDefault="00A26D9C" w:rsidP="00F43875">
            <w:pPr>
              <w:jc w:val="center"/>
            </w:pPr>
            <w:r>
              <w:t>本科教育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pPr>
              <w:jc w:val="center"/>
            </w:pPr>
            <w:r>
              <w:t>研究生教育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pPr>
              <w:jc w:val="center"/>
            </w:pPr>
            <w:r>
              <w:t>论文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pPr>
              <w:jc w:val="center"/>
            </w:pPr>
            <w:r>
              <w:t>项目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pPr>
              <w:jc w:val="center"/>
            </w:pPr>
            <w:r>
              <w:t>获奖</w:t>
            </w:r>
          </w:p>
        </w:tc>
        <w:tc>
          <w:tcPr>
            <w:tcW w:w="2017" w:type="dxa"/>
            <w:vMerge/>
          </w:tcPr>
          <w:p w:rsidR="00A26D9C" w:rsidRDefault="00A26D9C" w:rsidP="00F43875"/>
        </w:tc>
      </w:tr>
      <w:tr w:rsidR="00A26D9C" w:rsidTr="00F43875">
        <w:trPr>
          <w:trHeight w:val="2821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1</w:t>
            </w:r>
            <w: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</w:t>
            </w:r>
            <w:r>
              <w:t>每年主讲</w:t>
            </w:r>
            <w:r>
              <w:rPr>
                <w:rFonts w:hint="eastAsia"/>
              </w:rPr>
              <w:t>1</w:t>
            </w:r>
            <w:r>
              <w:t>门本科生主干课程</w:t>
            </w:r>
            <w:r>
              <w:t>,</w:t>
            </w:r>
            <w:r>
              <w:t>年均本科生课程学时数</w:t>
            </w:r>
            <w:r>
              <w:t>≥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，且</w:t>
            </w:r>
            <w:r>
              <w:t>课堂教学质量评价</w:t>
            </w:r>
            <w:r>
              <w:t>“</w:t>
            </w:r>
            <w:r>
              <w:rPr>
                <w:rFonts w:hint="eastAsia"/>
              </w:rPr>
              <w:t>良</w:t>
            </w:r>
            <w:r>
              <w:t>”</w:t>
            </w:r>
            <w:r>
              <w:rPr>
                <w:rFonts w:hint="eastAsia"/>
              </w:rPr>
              <w:t>及以上</w:t>
            </w:r>
            <w:r>
              <w:t>。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t>一</w:t>
            </w:r>
            <w:r>
              <w:rPr>
                <w:rFonts w:hint="eastAsia"/>
              </w:rPr>
              <w:t>、聘期内</w:t>
            </w:r>
            <w:r>
              <w:t>主讲</w:t>
            </w:r>
            <w:r>
              <w:t>1</w:t>
            </w:r>
            <w:r>
              <w:t>门研究生课，课程学时</w:t>
            </w:r>
            <w:r>
              <w:t>≥30</w:t>
            </w:r>
            <w:r>
              <w:t>；二</w:t>
            </w:r>
            <w:r>
              <w:rPr>
                <w:rFonts w:hint="eastAsia"/>
              </w:rPr>
              <w:t>、聘期内</w:t>
            </w:r>
            <w:r>
              <w:t>指导硕士研究生</w:t>
            </w:r>
            <w:r>
              <w:t>≥</w:t>
            </w:r>
            <w:r>
              <w:rPr>
                <w:rFonts w:hint="eastAsia"/>
              </w:rPr>
              <w:t>3</w:t>
            </w:r>
            <w:r>
              <w:t>名。</w:t>
            </w:r>
          </w:p>
          <w:p w:rsidR="00A26D9C" w:rsidRDefault="00A26D9C" w:rsidP="00F43875">
            <w:r>
              <w:rPr>
                <w:rFonts w:hint="eastAsia"/>
              </w:rPr>
              <w:t>三、负责学科建设的相关工作。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CSSCI  6</w:t>
            </w:r>
            <w:r>
              <w:rPr>
                <w:rFonts w:hint="eastAsia"/>
              </w:rPr>
              <w:t>篇（其中外语类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一、主持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项省部级及以上课题或教改项目。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二、出版专著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部（独立）。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三、到校经费：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万元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一、国家级教学、科研获奖（持证）</w:t>
            </w:r>
          </w:p>
          <w:p w:rsidR="00A26D9C" w:rsidRDefault="00A26D9C" w:rsidP="00F43875">
            <w:r>
              <w:rPr>
                <w:rFonts w:hint="eastAsia"/>
              </w:rPr>
              <w:t>二</w:t>
            </w:r>
            <w:r>
              <w:t>、省</w:t>
            </w:r>
            <w:r>
              <w:rPr>
                <w:rFonts w:hint="eastAsia"/>
              </w:rPr>
              <w:t>级教学、科研获奖（前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A26D9C" w:rsidRDefault="00A26D9C" w:rsidP="00F43875">
            <w:r>
              <w:rPr>
                <w:rFonts w:hint="eastAsia"/>
              </w:rPr>
              <w:t>三、厅局级教学、科研获一等奖（前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一、积极参加学校和学院组织的各项集体活动和会议。</w:t>
            </w:r>
          </w:p>
          <w:p w:rsidR="00A26D9C" w:rsidRDefault="00A26D9C" w:rsidP="00F43875">
            <w:r>
              <w:rPr>
                <w:rFonts w:hint="eastAsia"/>
              </w:rPr>
              <w:t>二、积极承担各项学生文化、竞赛活动的指导工作。</w:t>
            </w:r>
          </w:p>
          <w:p w:rsidR="00A26D9C" w:rsidRDefault="00A26D9C" w:rsidP="00F43875">
            <w:r>
              <w:rPr>
                <w:rFonts w:hint="eastAsia"/>
              </w:rPr>
              <w:t>三、积极承担学院安排的各项工作任务。</w:t>
            </w:r>
          </w:p>
        </w:tc>
      </w:tr>
      <w:tr w:rsidR="00A26D9C" w:rsidTr="00F43875">
        <w:trPr>
          <w:trHeight w:val="2138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t>一</w:t>
            </w:r>
            <w:r>
              <w:rPr>
                <w:rFonts w:hint="eastAsia"/>
              </w:rPr>
              <w:t>、聘期内</w:t>
            </w:r>
            <w:r>
              <w:t>主讲</w:t>
            </w:r>
            <w:r>
              <w:t>1</w:t>
            </w:r>
            <w:r>
              <w:t>门研究生课，课程学时</w:t>
            </w:r>
            <w:r>
              <w:t>≥30</w:t>
            </w:r>
            <w:r>
              <w:t>；二</w:t>
            </w:r>
            <w:r>
              <w:rPr>
                <w:rFonts w:hint="eastAsia"/>
              </w:rPr>
              <w:t>、聘期内</w:t>
            </w:r>
            <w:r>
              <w:t>指导硕士研究生</w:t>
            </w:r>
            <w:r>
              <w:t>≥</w:t>
            </w:r>
            <w:r>
              <w:rPr>
                <w:rFonts w:hint="eastAsia"/>
              </w:rPr>
              <w:t>3</w:t>
            </w:r>
            <w:r>
              <w:t>名。</w:t>
            </w:r>
          </w:p>
          <w:p w:rsidR="00A26D9C" w:rsidRDefault="00A26D9C" w:rsidP="00F43875">
            <w:r>
              <w:rPr>
                <w:rFonts w:hint="eastAsia"/>
              </w:rPr>
              <w:t>三、负责学科建设的相关工作；负责大学英语课程平台建设。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CSSCI 5</w:t>
            </w:r>
            <w:r>
              <w:rPr>
                <w:rFonts w:hint="eastAsia"/>
              </w:rPr>
              <w:t>篇（其中外语类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一、主持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项厅局级课题或教改项目，或参与省部级项目排名前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。</w:t>
            </w:r>
          </w:p>
          <w:p w:rsidR="00A26D9C" w:rsidRDefault="00A26D9C" w:rsidP="00F43875">
            <w:r>
              <w:rPr>
                <w:rFonts w:hint="eastAsia"/>
              </w:rPr>
              <w:t>二、出版专著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部。（前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A26D9C" w:rsidRDefault="00A26D9C" w:rsidP="00F43875">
            <w:r>
              <w:rPr>
                <w:rFonts w:hint="eastAsia"/>
              </w:rPr>
              <w:t>三、主编教材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部。</w:t>
            </w:r>
          </w:p>
          <w:p w:rsidR="00A26D9C" w:rsidRDefault="00A26D9C" w:rsidP="00F43875">
            <w:r>
              <w:rPr>
                <w:rFonts w:hint="eastAsia"/>
              </w:rPr>
              <w:t>四、到校经费：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万元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一、国家级教学、科研获奖（持证）</w:t>
            </w:r>
          </w:p>
          <w:p w:rsidR="00A26D9C" w:rsidRDefault="00A26D9C" w:rsidP="00F43875">
            <w:r>
              <w:rPr>
                <w:rFonts w:hint="eastAsia"/>
              </w:rPr>
              <w:t>二</w:t>
            </w:r>
            <w:r>
              <w:t>、省</w:t>
            </w:r>
            <w:r>
              <w:rPr>
                <w:rFonts w:hint="eastAsia"/>
              </w:rPr>
              <w:t>级教学、科研获奖（前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A26D9C" w:rsidRDefault="00A26D9C" w:rsidP="00F43875">
            <w:r>
              <w:rPr>
                <w:rFonts w:hint="eastAsia"/>
              </w:rPr>
              <w:t>三、厅局级教学、科研获一等奖（前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2377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t>一</w:t>
            </w:r>
            <w:r>
              <w:rPr>
                <w:rFonts w:hint="eastAsia"/>
              </w:rPr>
              <w:t>、聘期内</w:t>
            </w:r>
            <w:r>
              <w:t>主讲</w:t>
            </w:r>
            <w:r>
              <w:t>1</w:t>
            </w:r>
            <w:r>
              <w:t>门研究生课，课程学时</w:t>
            </w:r>
            <w:r>
              <w:t>≥30</w:t>
            </w:r>
            <w:r>
              <w:t>；二</w:t>
            </w:r>
            <w:r>
              <w:rPr>
                <w:rFonts w:hint="eastAsia"/>
              </w:rPr>
              <w:t>、聘期内</w:t>
            </w:r>
            <w:r>
              <w:t>指导硕士研究生</w:t>
            </w:r>
            <w:r>
              <w:t>≥</w:t>
            </w:r>
            <w:r>
              <w:rPr>
                <w:rFonts w:hint="eastAsia"/>
              </w:rPr>
              <w:t>3</w:t>
            </w:r>
            <w:r>
              <w:t>名。</w:t>
            </w:r>
          </w:p>
          <w:p w:rsidR="00A26D9C" w:rsidRDefault="00A26D9C" w:rsidP="00F43875">
            <w:r>
              <w:rPr>
                <w:rFonts w:hint="eastAsia"/>
              </w:rPr>
              <w:t>三、负责学科建设的相关工作。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CSSCI 4</w:t>
            </w:r>
            <w:r>
              <w:rPr>
                <w:rFonts w:hint="eastAsia"/>
              </w:rPr>
              <w:t>篇（其中外语类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篇）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一、主持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项厅局级课题或教改项目，或参与省部级项目排名前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。</w:t>
            </w:r>
          </w:p>
          <w:p w:rsidR="00A26D9C" w:rsidRDefault="00A26D9C" w:rsidP="00F43875">
            <w:r>
              <w:rPr>
                <w:rFonts w:hint="eastAsia"/>
              </w:rPr>
              <w:t>二、出版专著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部。</w:t>
            </w:r>
          </w:p>
          <w:p w:rsidR="00A26D9C" w:rsidRDefault="00A26D9C" w:rsidP="00F43875">
            <w:r>
              <w:rPr>
                <w:rFonts w:hint="eastAsia"/>
              </w:rPr>
              <w:t>三、主编教材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部。</w:t>
            </w:r>
          </w:p>
          <w:p w:rsidR="00A26D9C" w:rsidRDefault="00A26D9C" w:rsidP="00F43875">
            <w:r>
              <w:rPr>
                <w:rFonts w:hint="eastAsia"/>
              </w:rPr>
              <w:t>四、到校经费：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t>一、</w:t>
            </w:r>
            <w:r>
              <w:rPr>
                <w:rFonts w:hint="eastAsia"/>
              </w:rPr>
              <w:t>国家级教学、科研获奖（持证）</w:t>
            </w:r>
          </w:p>
          <w:p w:rsidR="00A26D9C" w:rsidRDefault="00A26D9C" w:rsidP="00F43875">
            <w:r>
              <w:t>二、省</w:t>
            </w:r>
            <w:r>
              <w:rPr>
                <w:rFonts w:hint="eastAsia"/>
              </w:rPr>
              <w:t>级教学、科研获奖（前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</w:p>
          <w:p w:rsidR="00A26D9C" w:rsidRDefault="00A26D9C" w:rsidP="00F43875">
            <w:r>
              <w:rPr>
                <w:rFonts w:hint="eastAsia"/>
              </w:rPr>
              <w:t>三、厅局级教学、科研获一等奖（前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  <w:p w:rsidR="00A26D9C" w:rsidRDefault="00A26D9C" w:rsidP="00F43875"/>
        </w:tc>
      </w:tr>
      <w:tr w:rsidR="00A26D9C" w:rsidTr="00F43875">
        <w:trPr>
          <w:trHeight w:val="3257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</w:t>
            </w:r>
            <w:r>
              <w:t>每年主讲</w:t>
            </w:r>
            <w:r>
              <w:rPr>
                <w:rFonts w:hint="eastAsia"/>
              </w:rPr>
              <w:t>1</w:t>
            </w:r>
            <w:r>
              <w:t>门本科生主干课程</w:t>
            </w:r>
            <w:r>
              <w:rPr>
                <w:rFonts w:hint="eastAsia"/>
              </w:rPr>
              <w:t>，</w:t>
            </w:r>
            <w:r>
              <w:t>年均课程学时数</w:t>
            </w:r>
            <w:r>
              <w:t>≥</w:t>
            </w:r>
            <w:r>
              <w:rPr>
                <w:rFonts w:hint="eastAsia"/>
              </w:rPr>
              <w:t>280</w:t>
            </w:r>
            <w:r>
              <w:rPr>
                <w:rFonts w:hint="eastAsia"/>
              </w:rPr>
              <w:t>，且</w:t>
            </w:r>
            <w:r>
              <w:t>课堂教学质量评价</w:t>
            </w:r>
            <w:r>
              <w:t>“</w:t>
            </w:r>
            <w:r>
              <w:rPr>
                <w:rFonts w:hint="eastAsia"/>
              </w:rPr>
              <w:t>良</w:t>
            </w:r>
            <w:r>
              <w:t>”</w:t>
            </w:r>
            <w:r>
              <w:rPr>
                <w:rFonts w:hint="eastAsia"/>
              </w:rPr>
              <w:t>及以上</w:t>
            </w:r>
            <w:r>
              <w:t>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t>一</w:t>
            </w:r>
            <w:r>
              <w:rPr>
                <w:rFonts w:hint="eastAsia"/>
              </w:rPr>
              <w:t>、聘期内</w:t>
            </w:r>
            <w:r>
              <w:t>主讲</w:t>
            </w:r>
            <w:r>
              <w:t>1</w:t>
            </w:r>
            <w:r>
              <w:t>门研究生课，课程学时</w:t>
            </w:r>
            <w:r>
              <w:t>≥30</w:t>
            </w:r>
            <w:r>
              <w:t>；二</w:t>
            </w:r>
            <w:r>
              <w:rPr>
                <w:rFonts w:hint="eastAsia"/>
              </w:rPr>
              <w:t>、聘期内</w:t>
            </w:r>
            <w:r>
              <w:t>指导硕士研究生</w:t>
            </w:r>
            <w:r>
              <w:t>≥</w:t>
            </w:r>
            <w:r>
              <w:rPr>
                <w:rFonts w:hint="eastAsia"/>
              </w:rPr>
              <w:t xml:space="preserve">3 </w:t>
            </w:r>
            <w:r>
              <w:t>名。</w:t>
            </w:r>
          </w:p>
          <w:p w:rsidR="00A26D9C" w:rsidRDefault="00A26D9C" w:rsidP="00F43875">
            <w:r>
              <w:rPr>
                <w:rFonts w:hint="eastAsia"/>
              </w:rPr>
              <w:t>三、参与学科建设的相关工作；负责日语或英语专业建设。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篇（其中</w:t>
            </w:r>
            <w:r>
              <w:rPr>
                <w:rFonts w:hint="eastAsia"/>
              </w:rPr>
              <w:t>CSSCI  2</w:t>
            </w:r>
            <w:r>
              <w:rPr>
                <w:rFonts w:hint="eastAsia"/>
              </w:rPr>
              <w:t>篇）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一、参与厅局级课题或教改项目排名前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，或参与省部级项目排名前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或国家级排名前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。</w:t>
            </w:r>
          </w:p>
          <w:p w:rsidR="00A26D9C" w:rsidRDefault="00A26D9C" w:rsidP="00F43875">
            <w:r>
              <w:rPr>
                <w:rFonts w:hint="eastAsia"/>
              </w:rPr>
              <w:t>二、教材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</w:t>
            </w:r>
          </w:p>
          <w:p w:rsidR="00A26D9C" w:rsidRDefault="00A26D9C" w:rsidP="00F43875">
            <w:r>
              <w:rPr>
                <w:rFonts w:hint="eastAsia"/>
              </w:rPr>
              <w:t>三、到校经费：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万元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t>一、省</w:t>
            </w:r>
            <w:r>
              <w:rPr>
                <w:rFonts w:hint="eastAsia"/>
              </w:rPr>
              <w:t>级教学、科研获奖（持证）</w:t>
            </w:r>
          </w:p>
          <w:p w:rsidR="00A26D9C" w:rsidRDefault="00A26D9C" w:rsidP="00F43875">
            <w:r>
              <w:rPr>
                <w:rFonts w:hint="eastAsia"/>
              </w:rPr>
              <w:t>二、厅局级教学、科研获二等奖（前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2393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聘期内</w:t>
            </w:r>
            <w:r>
              <w:t>主讲</w:t>
            </w:r>
            <w:r>
              <w:t>1</w:t>
            </w:r>
            <w:r>
              <w:t>门研究生课，课程学时</w:t>
            </w:r>
            <w:r>
              <w:t>≥30</w:t>
            </w:r>
            <w:r>
              <w:t>；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篇（其中</w:t>
            </w:r>
            <w:r>
              <w:rPr>
                <w:rFonts w:hint="eastAsia"/>
              </w:rPr>
              <w:t>CSSCI  1</w:t>
            </w:r>
            <w:r>
              <w:rPr>
                <w:rFonts w:hint="eastAsia"/>
              </w:rPr>
              <w:t>篇）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一、参与厅局级课题或教改项目排名前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，或参与省部级项目排名前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或参与国家级项目排名前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。</w:t>
            </w:r>
          </w:p>
          <w:p w:rsidR="00A26D9C" w:rsidRDefault="00A26D9C" w:rsidP="00F43875">
            <w:r>
              <w:rPr>
                <w:rFonts w:hint="eastAsia"/>
              </w:rPr>
              <w:t>二、教材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部（副主编前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）。三、到校经费：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万元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厅局级教学、科研获二等奖（前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1176"/>
        </w:trPr>
        <w:tc>
          <w:tcPr>
            <w:tcW w:w="664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聘期内指导本科毕业论文</w:t>
            </w:r>
            <w:r>
              <w:t>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</w:t>
            </w:r>
          </w:p>
        </w:tc>
        <w:tc>
          <w:tcPr>
            <w:tcW w:w="2693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t>一、参与厅局级课题或教改项目排名前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或参与省部级以上项目排名前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或参与国家级项目排名前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。</w:t>
            </w:r>
          </w:p>
          <w:p w:rsidR="00A26D9C" w:rsidRDefault="00A26D9C" w:rsidP="00F43875">
            <w:r>
              <w:rPr>
                <w:rFonts w:hint="eastAsia"/>
              </w:rPr>
              <w:t>二、教材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部（副主编前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）四、到校经费：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万元。</w:t>
            </w:r>
          </w:p>
        </w:tc>
        <w:tc>
          <w:tcPr>
            <w:tcW w:w="2977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t>厅局级教学、科研获二等奖（前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2017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2185"/>
        </w:trPr>
        <w:tc>
          <w:tcPr>
            <w:tcW w:w="664" w:type="dxa"/>
            <w:vMerge/>
            <w:vAlign w:val="center"/>
          </w:tcPr>
          <w:p w:rsidR="00A26D9C" w:rsidRDefault="00A26D9C" w:rsidP="00F43875"/>
        </w:tc>
        <w:tc>
          <w:tcPr>
            <w:tcW w:w="1996" w:type="dxa"/>
            <w:vAlign w:val="center"/>
          </w:tcPr>
          <w:p w:rsidR="00A26D9C" w:rsidRDefault="00A26D9C" w:rsidP="00F43875">
            <w:r>
              <w:t>每年主讲</w:t>
            </w:r>
            <w:r>
              <w:rPr>
                <w:rFonts w:hint="eastAsia"/>
              </w:rPr>
              <w:t>1</w:t>
            </w:r>
            <w:r>
              <w:t>门本科生主干课程</w:t>
            </w:r>
            <w:r>
              <w:t>,</w:t>
            </w:r>
            <w:r>
              <w:t>年均本科生课程学时数</w:t>
            </w:r>
            <w:r>
              <w:t>≥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，且</w:t>
            </w:r>
            <w:r>
              <w:t>课堂教学质量评价</w:t>
            </w:r>
            <w:r>
              <w:t>“</w:t>
            </w:r>
            <w:r>
              <w:rPr>
                <w:rFonts w:hint="eastAsia"/>
              </w:rPr>
              <w:t>良</w:t>
            </w:r>
            <w:r>
              <w:t>”</w:t>
            </w:r>
            <w:r>
              <w:rPr>
                <w:rFonts w:hint="eastAsia"/>
              </w:rPr>
              <w:t>及以上</w:t>
            </w:r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讲师聘岗要求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268" w:type="dxa"/>
            <w:vAlign w:val="center"/>
          </w:tcPr>
          <w:p w:rsidR="00A26D9C" w:rsidRDefault="00A26D9C" w:rsidP="00F43875"/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篇（其中</w:t>
            </w:r>
            <w:r>
              <w:rPr>
                <w:rFonts w:hint="eastAsia"/>
              </w:rPr>
              <w:t>CSSCI  1</w:t>
            </w:r>
            <w:r>
              <w:rPr>
                <w:rFonts w:hint="eastAsia"/>
              </w:rPr>
              <w:t>篇）</w:t>
            </w:r>
          </w:p>
          <w:p w:rsidR="00A26D9C" w:rsidRDefault="00A26D9C" w:rsidP="00F43875"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讲师聘岗要求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693" w:type="dxa"/>
            <w:vMerge/>
            <w:vAlign w:val="center"/>
          </w:tcPr>
          <w:p w:rsidR="00A26D9C" w:rsidRDefault="00A26D9C" w:rsidP="00F43875"/>
        </w:tc>
        <w:tc>
          <w:tcPr>
            <w:tcW w:w="2977" w:type="dxa"/>
            <w:vMerge/>
            <w:vAlign w:val="center"/>
          </w:tcPr>
          <w:p w:rsidR="00A26D9C" w:rsidRDefault="00A26D9C" w:rsidP="00F43875"/>
        </w:tc>
        <w:tc>
          <w:tcPr>
            <w:tcW w:w="2017" w:type="dxa"/>
            <w:vMerge/>
            <w:vAlign w:val="center"/>
          </w:tcPr>
          <w:p w:rsidR="00A26D9C" w:rsidRDefault="00A26D9C" w:rsidP="00F43875"/>
        </w:tc>
      </w:tr>
      <w:tr w:rsidR="00A26D9C" w:rsidTr="00F43875">
        <w:trPr>
          <w:trHeight w:val="2123"/>
        </w:trPr>
        <w:tc>
          <w:tcPr>
            <w:tcW w:w="664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lastRenderedPageBreak/>
              <w:t>7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t>每年主讲</w:t>
            </w:r>
            <w:r>
              <w:rPr>
                <w:rFonts w:hint="eastAsia"/>
              </w:rPr>
              <w:t>1</w:t>
            </w:r>
            <w:r>
              <w:t>门本科生主干课程</w:t>
            </w:r>
            <w:r>
              <w:t>,</w:t>
            </w:r>
            <w:r>
              <w:t>年均本科生课程学时数</w:t>
            </w:r>
            <w:r>
              <w:t>≥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，且</w:t>
            </w:r>
            <w:r>
              <w:t>课堂教学质量评价</w:t>
            </w:r>
            <w:r>
              <w:t>“</w:t>
            </w:r>
            <w:r>
              <w:rPr>
                <w:rFonts w:hint="eastAsia"/>
              </w:rPr>
              <w:t>良</w:t>
            </w:r>
            <w:r>
              <w:t>”</w:t>
            </w:r>
            <w:r>
              <w:rPr>
                <w:rFonts w:hint="eastAsia"/>
              </w:rPr>
              <w:t>及以上</w:t>
            </w:r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讲师聘岗要求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268" w:type="dxa"/>
            <w:vAlign w:val="center"/>
          </w:tcPr>
          <w:p w:rsidR="00A26D9C" w:rsidRDefault="00A26D9C" w:rsidP="00F43875"/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核心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篇（其中</w:t>
            </w:r>
            <w:r>
              <w:rPr>
                <w:rFonts w:hint="eastAsia"/>
              </w:rPr>
              <w:t>CSSCI  1</w:t>
            </w:r>
            <w:r>
              <w:rPr>
                <w:rFonts w:hint="eastAsia"/>
              </w:rPr>
              <w:t>篇）。</w:t>
            </w:r>
          </w:p>
          <w:p w:rsidR="00A26D9C" w:rsidRDefault="00A26D9C" w:rsidP="00F43875"/>
          <w:p w:rsidR="00A26D9C" w:rsidRDefault="00A26D9C" w:rsidP="00F43875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讲师聘岗要求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一、参与厅局级课题或教改项目排名前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</w:p>
          <w:p w:rsidR="00A26D9C" w:rsidRDefault="00A26D9C" w:rsidP="00F43875">
            <w:r>
              <w:rPr>
                <w:rFonts w:hint="eastAsia"/>
              </w:rPr>
              <w:t>二、参与省部级及以上项目。</w:t>
            </w:r>
            <w:r>
              <w:rPr>
                <w:rFonts w:hint="eastAsia"/>
              </w:rPr>
              <w:t xml:space="preserve">        </w:t>
            </w:r>
          </w:p>
          <w:p w:rsidR="00A26D9C" w:rsidRDefault="00A26D9C" w:rsidP="00F43875">
            <w:r>
              <w:rPr>
                <w:rFonts w:hint="eastAsia"/>
              </w:rPr>
              <w:t>三、教材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部（编委）。</w:t>
            </w:r>
          </w:p>
          <w:p w:rsidR="00A26D9C" w:rsidRDefault="00A26D9C" w:rsidP="00F43875">
            <w:r>
              <w:rPr>
                <w:rFonts w:hint="eastAsia"/>
                <w:b/>
              </w:rPr>
              <w:t>（</w:t>
            </w:r>
            <w:proofErr w:type="gramStart"/>
            <w:r>
              <w:rPr>
                <w:rFonts w:hint="eastAsia"/>
                <w:b/>
              </w:rPr>
              <w:t>讲师聘岗要求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97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厅局级教学、科研获三等奖（持证）</w:t>
            </w:r>
          </w:p>
        </w:tc>
        <w:tc>
          <w:tcPr>
            <w:tcW w:w="2017" w:type="dxa"/>
            <w:vMerge w:val="restart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1320"/>
        </w:trPr>
        <w:tc>
          <w:tcPr>
            <w:tcW w:w="664" w:type="dxa"/>
            <w:vMerge/>
            <w:vAlign w:val="center"/>
          </w:tcPr>
          <w:p w:rsidR="00A26D9C" w:rsidRDefault="00A26D9C" w:rsidP="00F43875"/>
        </w:tc>
        <w:tc>
          <w:tcPr>
            <w:tcW w:w="1996" w:type="dxa"/>
            <w:vAlign w:val="center"/>
          </w:tcPr>
          <w:p w:rsidR="00A26D9C" w:rsidRDefault="00A26D9C" w:rsidP="00F43875">
            <w:r>
              <w:t>每年主讲</w:t>
            </w:r>
            <w:r>
              <w:rPr>
                <w:rFonts w:hint="eastAsia"/>
              </w:rPr>
              <w:t>1</w:t>
            </w:r>
            <w:r>
              <w:t>门本科生主干课程</w:t>
            </w:r>
            <w:r>
              <w:t>,</w:t>
            </w:r>
            <w:r>
              <w:t>年均本科生课程学时数</w:t>
            </w:r>
            <w:r>
              <w:t>≥</w:t>
            </w: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，且</w:t>
            </w:r>
            <w:r>
              <w:t>课堂教学质量评价</w:t>
            </w:r>
            <w:r>
              <w:t>“</w:t>
            </w:r>
            <w:r>
              <w:rPr>
                <w:rFonts w:hint="eastAsia"/>
              </w:rPr>
              <w:t>良</w:t>
            </w:r>
            <w:r>
              <w:t>”</w:t>
            </w:r>
            <w:r>
              <w:rPr>
                <w:rFonts w:hint="eastAsia"/>
              </w:rPr>
              <w:t>及以上</w:t>
            </w:r>
          </w:p>
        </w:tc>
        <w:tc>
          <w:tcPr>
            <w:tcW w:w="2268" w:type="dxa"/>
            <w:vAlign w:val="center"/>
          </w:tcPr>
          <w:p w:rsidR="00A26D9C" w:rsidRDefault="00A26D9C" w:rsidP="00F43875"/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二、公开期刊论文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篇。</w:t>
            </w:r>
          </w:p>
          <w:p w:rsidR="00A26D9C" w:rsidRDefault="00A26D9C" w:rsidP="00F43875">
            <w:r>
              <w:rPr>
                <w:rFonts w:hint="eastAsia"/>
                <w:b/>
              </w:rPr>
              <w:t>（教学</w:t>
            </w:r>
            <w:proofErr w:type="gramStart"/>
            <w:r>
              <w:rPr>
                <w:rFonts w:hint="eastAsia"/>
                <w:b/>
              </w:rPr>
              <w:t>副教授聘岗要求</w:t>
            </w:r>
            <w:proofErr w:type="gramEnd"/>
            <w:r>
              <w:rPr>
                <w:rFonts w:hint="eastAsia"/>
                <w:b/>
              </w:rPr>
              <w:t>）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参与课题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项。</w:t>
            </w:r>
          </w:p>
        </w:tc>
        <w:tc>
          <w:tcPr>
            <w:tcW w:w="2977" w:type="dxa"/>
            <w:vAlign w:val="center"/>
          </w:tcPr>
          <w:p w:rsidR="00A26D9C" w:rsidRDefault="00A26D9C" w:rsidP="00F43875"/>
        </w:tc>
        <w:tc>
          <w:tcPr>
            <w:tcW w:w="2017" w:type="dxa"/>
            <w:vMerge/>
            <w:vAlign w:val="center"/>
          </w:tcPr>
          <w:p w:rsidR="00A26D9C" w:rsidRDefault="00A26D9C" w:rsidP="00F43875"/>
        </w:tc>
      </w:tr>
      <w:tr w:rsidR="00A26D9C" w:rsidTr="00F43875">
        <w:trPr>
          <w:trHeight w:val="654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/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公开期刊论文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篇。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参与省部级项目。</w:t>
            </w: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2977" w:type="dxa"/>
            <w:vAlign w:val="center"/>
          </w:tcPr>
          <w:p w:rsidR="00A26D9C" w:rsidRDefault="00A26D9C" w:rsidP="00F43875"/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  <w:tr w:rsidR="00A26D9C" w:rsidTr="00F43875">
        <w:trPr>
          <w:trHeight w:val="564"/>
        </w:trPr>
        <w:tc>
          <w:tcPr>
            <w:tcW w:w="664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级</w:t>
            </w:r>
          </w:p>
        </w:tc>
        <w:tc>
          <w:tcPr>
            <w:tcW w:w="1996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  <w:tc>
          <w:tcPr>
            <w:tcW w:w="2268" w:type="dxa"/>
            <w:vAlign w:val="center"/>
          </w:tcPr>
          <w:p w:rsidR="00A26D9C" w:rsidRDefault="00A26D9C" w:rsidP="00F43875"/>
        </w:tc>
        <w:tc>
          <w:tcPr>
            <w:tcW w:w="1701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公开期刊论文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篇。</w:t>
            </w:r>
          </w:p>
        </w:tc>
        <w:tc>
          <w:tcPr>
            <w:tcW w:w="2693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参与课题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项。</w:t>
            </w: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2977" w:type="dxa"/>
            <w:vAlign w:val="center"/>
          </w:tcPr>
          <w:p w:rsidR="00A26D9C" w:rsidRDefault="00A26D9C" w:rsidP="00F43875"/>
        </w:tc>
        <w:tc>
          <w:tcPr>
            <w:tcW w:w="2017" w:type="dxa"/>
            <w:vAlign w:val="center"/>
          </w:tcPr>
          <w:p w:rsidR="00A26D9C" w:rsidRDefault="00A26D9C" w:rsidP="00F43875">
            <w:r>
              <w:rPr>
                <w:rFonts w:hint="eastAsia"/>
              </w:rPr>
              <w:t>同上</w:t>
            </w:r>
          </w:p>
        </w:tc>
      </w:tr>
    </w:tbl>
    <w:p w:rsidR="00A26D9C" w:rsidRDefault="00A26D9C" w:rsidP="00A26D9C">
      <w:r>
        <w:rPr>
          <w:rFonts w:hint="eastAsia"/>
        </w:rPr>
        <w:t>说明：</w:t>
      </w:r>
    </w:p>
    <w:p w:rsidR="00A26D9C" w:rsidRDefault="00A26D9C" w:rsidP="00A26D9C">
      <w:r>
        <w:rPr>
          <w:rFonts w:hint="eastAsia"/>
        </w:rPr>
        <w:t>1</w:t>
      </w:r>
      <w:r>
        <w:rPr>
          <w:rFonts w:hint="eastAsia"/>
        </w:rPr>
        <w:t>、人才培养、科学研究、社会服务为“并”的关系；</w:t>
      </w:r>
      <w:r>
        <w:t>论文</w:t>
      </w:r>
      <w:r>
        <w:rPr>
          <w:rFonts w:hint="eastAsia"/>
        </w:rPr>
        <w:t>、</w:t>
      </w:r>
      <w:r>
        <w:t>项目</w:t>
      </w:r>
      <w:r>
        <w:rPr>
          <w:rFonts w:hint="eastAsia"/>
        </w:rPr>
        <w:t>、</w:t>
      </w:r>
      <w:r>
        <w:t>获奖</w:t>
      </w:r>
      <w:r>
        <w:rPr>
          <w:rFonts w:hint="eastAsia"/>
        </w:rPr>
        <w:t>中所列序号为“或”的关系。</w:t>
      </w:r>
    </w:p>
    <w:p w:rsidR="00A26D9C" w:rsidRDefault="00A26D9C" w:rsidP="00A26D9C">
      <w:r>
        <w:rPr>
          <w:rFonts w:hint="eastAsia"/>
        </w:rPr>
        <w:t>2</w:t>
      </w:r>
      <w:r>
        <w:rPr>
          <w:rFonts w:hint="eastAsia"/>
        </w:rPr>
        <w:t>、若在本聘期发生教学事故，则在下一聘期工作量量化时，一般教学事故在总工作量中减</w:t>
      </w:r>
      <w:r>
        <w:rPr>
          <w:rFonts w:hint="eastAsia"/>
        </w:rPr>
        <w:t>80</w:t>
      </w:r>
      <w:r>
        <w:rPr>
          <w:rFonts w:hint="eastAsia"/>
        </w:rPr>
        <w:t>学时，严重教学事故减</w:t>
      </w:r>
      <w:r>
        <w:rPr>
          <w:rFonts w:hint="eastAsia"/>
        </w:rPr>
        <w:t>160</w:t>
      </w:r>
      <w:r>
        <w:rPr>
          <w:rFonts w:hint="eastAsia"/>
        </w:rPr>
        <w:t>学时，重大教学事故在下一聘期直接落入最低岗。教学事故扣除学时在聘期内连续累计。</w:t>
      </w:r>
    </w:p>
    <w:p w:rsidR="00A26D9C" w:rsidRDefault="00A26D9C" w:rsidP="00A26D9C">
      <w:r>
        <w:rPr>
          <w:rFonts w:hint="eastAsia"/>
        </w:rPr>
        <w:t>3</w:t>
      </w:r>
      <w:r>
        <w:rPr>
          <w:rFonts w:hint="eastAsia"/>
        </w:rPr>
        <w:t>、发表的论文：教授、副教授为第一、二作者，讲师必须为第一作者；论文必须在正刊发表。国际会议论文两篇按一篇计，其他会议论文不算。</w:t>
      </w:r>
    </w:p>
    <w:p w:rsidR="00A26D9C" w:rsidRDefault="00A26D9C" w:rsidP="00A26D9C">
      <w:r>
        <w:rPr>
          <w:rFonts w:hint="eastAsia"/>
        </w:rPr>
        <w:t>4</w:t>
      </w:r>
      <w:r>
        <w:rPr>
          <w:rFonts w:hint="eastAsia"/>
        </w:rPr>
        <w:t>、主持或参与的课题必须与外语学科相关；横向课题只计算经费；西</w:t>
      </w:r>
      <w:proofErr w:type="gramStart"/>
      <w:r>
        <w:rPr>
          <w:rFonts w:hint="eastAsia"/>
        </w:rPr>
        <w:t>电项目认定为厅</w:t>
      </w:r>
      <w:proofErr w:type="gramEnd"/>
      <w:r>
        <w:rPr>
          <w:rFonts w:hint="eastAsia"/>
        </w:rPr>
        <w:t>局级。</w:t>
      </w:r>
    </w:p>
    <w:p w:rsidR="00A26D9C" w:rsidRDefault="00A26D9C" w:rsidP="00A26D9C">
      <w:r>
        <w:rPr>
          <w:rFonts w:hint="eastAsia"/>
        </w:rPr>
        <w:t>5</w:t>
      </w:r>
      <w:r>
        <w:rPr>
          <w:rFonts w:hint="eastAsia"/>
        </w:rPr>
        <w:t>、社会服务为教师基本的岗位职责。</w:t>
      </w:r>
    </w:p>
    <w:p w:rsidR="00A26D9C" w:rsidRDefault="00A26D9C" w:rsidP="00A26D9C">
      <w:r>
        <w:rPr>
          <w:rFonts w:hint="eastAsia"/>
        </w:rPr>
        <w:t>6</w:t>
      </w:r>
      <w:r>
        <w:rPr>
          <w:rFonts w:hint="eastAsia"/>
        </w:rPr>
        <w:t>、按学校给学院的建议岗位数，学院拟聘：</w:t>
      </w:r>
      <w:r>
        <w:rPr>
          <w:rFonts w:hint="eastAsia"/>
        </w:rPr>
        <w:t>1</w:t>
      </w:r>
      <w:r>
        <w:rPr>
          <w:rFonts w:hint="eastAsia"/>
        </w:rPr>
        <w:t>级岗位</w:t>
      </w:r>
      <w:r>
        <w:rPr>
          <w:rFonts w:hint="eastAsia"/>
        </w:rPr>
        <w:t>1</w:t>
      </w:r>
      <w:r>
        <w:rPr>
          <w:rFonts w:hint="eastAsia"/>
        </w:rPr>
        <w:t>名；</w:t>
      </w:r>
      <w:r>
        <w:rPr>
          <w:rFonts w:hint="eastAsia"/>
        </w:rPr>
        <w:t>2</w:t>
      </w:r>
      <w:r>
        <w:rPr>
          <w:rFonts w:hint="eastAsia"/>
        </w:rPr>
        <w:t>级岗位</w:t>
      </w:r>
      <w:r>
        <w:rPr>
          <w:rFonts w:hint="eastAsia"/>
        </w:rPr>
        <w:t>1</w:t>
      </w:r>
      <w:r>
        <w:rPr>
          <w:rFonts w:hint="eastAsia"/>
        </w:rPr>
        <w:t>名；</w:t>
      </w:r>
      <w:r>
        <w:rPr>
          <w:rFonts w:hint="eastAsia"/>
        </w:rPr>
        <w:t>3</w:t>
      </w:r>
      <w:r>
        <w:rPr>
          <w:rFonts w:hint="eastAsia"/>
        </w:rPr>
        <w:t>级岗位</w:t>
      </w:r>
      <w:r>
        <w:rPr>
          <w:rFonts w:hint="eastAsia"/>
        </w:rPr>
        <w:t>3</w:t>
      </w:r>
      <w:r>
        <w:rPr>
          <w:rFonts w:hint="eastAsia"/>
        </w:rPr>
        <w:t>名；</w:t>
      </w:r>
      <w:r>
        <w:rPr>
          <w:rFonts w:hint="eastAsia"/>
        </w:rPr>
        <w:t>4</w:t>
      </w:r>
      <w:r>
        <w:rPr>
          <w:rFonts w:hint="eastAsia"/>
        </w:rPr>
        <w:t>级岗位</w:t>
      </w:r>
      <w:r>
        <w:rPr>
          <w:rFonts w:hint="eastAsia"/>
        </w:rPr>
        <w:t>15</w:t>
      </w:r>
      <w:r>
        <w:rPr>
          <w:rFonts w:hint="eastAsia"/>
        </w:rPr>
        <w:t>名；</w:t>
      </w:r>
      <w:r>
        <w:rPr>
          <w:rFonts w:hint="eastAsia"/>
        </w:rPr>
        <w:t>5</w:t>
      </w:r>
      <w:r>
        <w:rPr>
          <w:rFonts w:hint="eastAsia"/>
        </w:rPr>
        <w:t>级岗位</w:t>
      </w:r>
      <w:r>
        <w:rPr>
          <w:rFonts w:hint="eastAsia"/>
        </w:rPr>
        <w:t>28</w:t>
      </w:r>
      <w:r>
        <w:rPr>
          <w:rFonts w:hint="eastAsia"/>
        </w:rPr>
        <w:t>名；</w:t>
      </w:r>
      <w:r>
        <w:rPr>
          <w:rFonts w:hint="eastAsia"/>
        </w:rPr>
        <w:t>6</w:t>
      </w:r>
      <w:r>
        <w:rPr>
          <w:rFonts w:hint="eastAsia"/>
        </w:rPr>
        <w:t>级岗位</w:t>
      </w:r>
      <w:r>
        <w:rPr>
          <w:rFonts w:hint="eastAsia"/>
        </w:rPr>
        <w:t>28</w:t>
      </w:r>
      <w:r>
        <w:rPr>
          <w:rFonts w:hint="eastAsia"/>
        </w:rPr>
        <w:t>名；</w:t>
      </w:r>
      <w:r>
        <w:rPr>
          <w:rFonts w:hint="eastAsia"/>
        </w:rPr>
        <w:t>7</w:t>
      </w:r>
      <w:r>
        <w:rPr>
          <w:rFonts w:hint="eastAsia"/>
        </w:rPr>
        <w:t>级岗位</w:t>
      </w:r>
      <w:r>
        <w:rPr>
          <w:rFonts w:hint="eastAsia"/>
        </w:rPr>
        <w:t xml:space="preserve">28 </w:t>
      </w:r>
      <w:r>
        <w:rPr>
          <w:rFonts w:hint="eastAsia"/>
        </w:rPr>
        <w:t>名；</w:t>
      </w:r>
      <w:r>
        <w:rPr>
          <w:rFonts w:hint="eastAsia"/>
        </w:rPr>
        <w:t>8</w:t>
      </w:r>
      <w:r>
        <w:rPr>
          <w:rFonts w:hint="eastAsia"/>
        </w:rPr>
        <w:t>级岗位</w:t>
      </w:r>
      <w:r>
        <w:rPr>
          <w:rFonts w:hint="eastAsia"/>
        </w:rPr>
        <w:t>36</w:t>
      </w:r>
      <w:r>
        <w:rPr>
          <w:rFonts w:hint="eastAsia"/>
        </w:rPr>
        <w:t>名；</w:t>
      </w:r>
      <w:r>
        <w:t xml:space="preserve"> </w:t>
      </w:r>
      <w:r>
        <w:rPr>
          <w:rFonts w:hint="eastAsia"/>
        </w:rPr>
        <w:t>9</w:t>
      </w:r>
      <w:r>
        <w:rPr>
          <w:rFonts w:hint="eastAsia"/>
        </w:rPr>
        <w:t>级岗位</w:t>
      </w:r>
      <w:r>
        <w:rPr>
          <w:rFonts w:hint="eastAsia"/>
        </w:rPr>
        <w:t>7</w:t>
      </w:r>
      <w:r>
        <w:rPr>
          <w:rFonts w:hint="eastAsia"/>
        </w:rPr>
        <w:t>名。</w:t>
      </w:r>
    </w:p>
    <w:p w:rsidR="00A26D9C" w:rsidRDefault="00A26D9C" w:rsidP="00A26D9C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1-6</w:t>
      </w:r>
      <w:r>
        <w:rPr>
          <w:rFonts w:hint="eastAsia"/>
        </w:rPr>
        <w:t>级岗为教学科研型；副教授受聘</w:t>
      </w:r>
      <w:proofErr w:type="gramStart"/>
      <w:r>
        <w:rPr>
          <w:rFonts w:hint="eastAsia"/>
        </w:rPr>
        <w:t>7</w:t>
      </w:r>
      <w:r>
        <w:rPr>
          <w:rFonts w:hint="eastAsia"/>
        </w:rPr>
        <w:t>级岗可按</w:t>
      </w:r>
      <w:proofErr w:type="gramEnd"/>
      <w:r>
        <w:rPr>
          <w:rFonts w:hint="eastAsia"/>
        </w:rPr>
        <w:t>教学岗对待，讲师受聘</w:t>
      </w:r>
      <w:r>
        <w:rPr>
          <w:rFonts w:hint="eastAsia"/>
        </w:rPr>
        <w:t>7</w:t>
      </w:r>
      <w:r>
        <w:rPr>
          <w:rFonts w:hint="eastAsia"/>
        </w:rPr>
        <w:t>级岗为教学科研型；</w:t>
      </w:r>
      <w:r>
        <w:rPr>
          <w:rFonts w:hint="eastAsia"/>
        </w:rPr>
        <w:t>8-9</w:t>
      </w:r>
      <w:r>
        <w:rPr>
          <w:rFonts w:hint="eastAsia"/>
        </w:rPr>
        <w:t>级岗为教学型。</w:t>
      </w:r>
    </w:p>
    <w:p w:rsidR="00A26D9C" w:rsidRDefault="00A26D9C" w:rsidP="00A26D9C">
      <w:r>
        <w:rPr>
          <w:rFonts w:hint="eastAsia"/>
        </w:rPr>
        <w:t>8</w:t>
      </w:r>
      <w:r>
        <w:rPr>
          <w:rFonts w:hint="eastAsia"/>
        </w:rPr>
        <w:t>、申报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级岗位的教师，除完成额定课时量外，超年均</w:t>
      </w:r>
      <w:r>
        <w:rPr>
          <w:rFonts w:hint="eastAsia"/>
        </w:rPr>
        <w:t>120</w:t>
      </w:r>
      <w:r>
        <w:rPr>
          <w:rFonts w:hint="eastAsia"/>
        </w:rPr>
        <w:t>学时可抵</w:t>
      </w:r>
      <w:r>
        <w:rPr>
          <w:rFonts w:hint="eastAsia"/>
        </w:rPr>
        <w:t>1</w:t>
      </w:r>
      <w:r>
        <w:rPr>
          <w:rFonts w:hint="eastAsia"/>
        </w:rPr>
        <w:t>篇论文或</w:t>
      </w:r>
      <w:r>
        <w:rPr>
          <w:rFonts w:hint="eastAsia"/>
        </w:rPr>
        <w:t>1</w:t>
      </w:r>
      <w:r>
        <w:rPr>
          <w:rFonts w:hint="eastAsia"/>
        </w:rPr>
        <w:t>项科研项目或</w:t>
      </w:r>
      <w:r>
        <w:rPr>
          <w:rFonts w:hint="eastAsia"/>
        </w:rPr>
        <w:t>1</w:t>
      </w:r>
      <w:r>
        <w:rPr>
          <w:rFonts w:hint="eastAsia"/>
        </w:rPr>
        <w:t>项奖项；超年均</w:t>
      </w:r>
      <w:r>
        <w:rPr>
          <w:rFonts w:hint="eastAsia"/>
        </w:rPr>
        <w:t>240</w:t>
      </w:r>
      <w:r>
        <w:rPr>
          <w:rFonts w:hint="eastAsia"/>
        </w:rPr>
        <w:t>学时可抵</w:t>
      </w:r>
      <w:r>
        <w:rPr>
          <w:rFonts w:hint="eastAsia"/>
        </w:rPr>
        <w:t>1</w:t>
      </w:r>
      <w:r>
        <w:rPr>
          <w:rFonts w:hint="eastAsia"/>
        </w:rPr>
        <w:t>篇论文和</w:t>
      </w:r>
      <w:r>
        <w:rPr>
          <w:rFonts w:hint="eastAsia"/>
        </w:rPr>
        <w:t>1</w:t>
      </w:r>
      <w:r>
        <w:rPr>
          <w:rFonts w:hint="eastAsia"/>
        </w:rPr>
        <w:t>项科研项目。每聘期内最多可抵</w:t>
      </w:r>
      <w:r>
        <w:rPr>
          <w:rFonts w:hint="eastAsia"/>
        </w:rPr>
        <w:t>2</w:t>
      </w:r>
      <w:r>
        <w:rPr>
          <w:rFonts w:hint="eastAsia"/>
        </w:rPr>
        <w:t>项，相抵课时不再计算超课时费。（申报</w:t>
      </w: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级岗的讲师除外）</w:t>
      </w:r>
    </w:p>
    <w:p w:rsidR="00A26D9C" w:rsidRPr="00D87555" w:rsidRDefault="00A26D9C" w:rsidP="00A26D9C">
      <w:r>
        <w:rPr>
          <w:rFonts w:hint="eastAsia"/>
        </w:rPr>
        <w:t>9</w:t>
      </w:r>
      <w:r>
        <w:rPr>
          <w:rFonts w:hint="eastAsia"/>
        </w:rPr>
        <w:t>、小语种教师按照实际教学情况酌情对待。</w:t>
      </w:r>
    </w:p>
    <w:p w:rsidR="008A66D0" w:rsidRPr="00A26D9C" w:rsidRDefault="008A66D0"/>
    <w:sectPr w:rsidR="008A66D0" w:rsidRPr="00A26D9C" w:rsidSect="00D87555">
      <w:pgSz w:w="16838" w:h="11906" w:orient="landscape"/>
      <w:pgMar w:top="993" w:right="1440" w:bottom="85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D5" w:rsidRDefault="00B914D5" w:rsidP="00A26D9C">
      <w:r>
        <w:separator/>
      </w:r>
    </w:p>
  </w:endnote>
  <w:endnote w:type="continuationSeparator" w:id="0">
    <w:p w:rsidR="00B914D5" w:rsidRDefault="00B914D5" w:rsidP="00A2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D5" w:rsidRDefault="00B914D5" w:rsidP="00A26D9C">
      <w:r>
        <w:separator/>
      </w:r>
    </w:p>
  </w:footnote>
  <w:footnote w:type="continuationSeparator" w:id="0">
    <w:p w:rsidR="00B914D5" w:rsidRDefault="00B914D5" w:rsidP="00A2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9C"/>
    <w:rsid w:val="00001EDF"/>
    <w:rsid w:val="00002110"/>
    <w:rsid w:val="0000383E"/>
    <w:rsid w:val="00006638"/>
    <w:rsid w:val="00006F06"/>
    <w:rsid w:val="000079B9"/>
    <w:rsid w:val="00012784"/>
    <w:rsid w:val="00012F97"/>
    <w:rsid w:val="00013915"/>
    <w:rsid w:val="00017D4A"/>
    <w:rsid w:val="00020526"/>
    <w:rsid w:val="00020C37"/>
    <w:rsid w:val="000238D8"/>
    <w:rsid w:val="00025E9F"/>
    <w:rsid w:val="00027588"/>
    <w:rsid w:val="000311AF"/>
    <w:rsid w:val="000311F8"/>
    <w:rsid w:val="00032C56"/>
    <w:rsid w:val="0003382D"/>
    <w:rsid w:val="00033A3F"/>
    <w:rsid w:val="000375FD"/>
    <w:rsid w:val="00040E19"/>
    <w:rsid w:val="00040E43"/>
    <w:rsid w:val="00041660"/>
    <w:rsid w:val="000420F8"/>
    <w:rsid w:val="00042389"/>
    <w:rsid w:val="00044792"/>
    <w:rsid w:val="000455E5"/>
    <w:rsid w:val="0004583B"/>
    <w:rsid w:val="00051099"/>
    <w:rsid w:val="000522A1"/>
    <w:rsid w:val="00052ADA"/>
    <w:rsid w:val="000534C9"/>
    <w:rsid w:val="00056654"/>
    <w:rsid w:val="0006284E"/>
    <w:rsid w:val="00063135"/>
    <w:rsid w:val="00063F46"/>
    <w:rsid w:val="000646AF"/>
    <w:rsid w:val="0006704C"/>
    <w:rsid w:val="00070289"/>
    <w:rsid w:val="00076C71"/>
    <w:rsid w:val="00077BAF"/>
    <w:rsid w:val="00080833"/>
    <w:rsid w:val="00083527"/>
    <w:rsid w:val="00084831"/>
    <w:rsid w:val="00086C2D"/>
    <w:rsid w:val="00087E9C"/>
    <w:rsid w:val="00090B85"/>
    <w:rsid w:val="00091AFE"/>
    <w:rsid w:val="00091C9C"/>
    <w:rsid w:val="00092679"/>
    <w:rsid w:val="00093DB3"/>
    <w:rsid w:val="000943DF"/>
    <w:rsid w:val="00095885"/>
    <w:rsid w:val="000A0AB8"/>
    <w:rsid w:val="000A1BB3"/>
    <w:rsid w:val="000A268D"/>
    <w:rsid w:val="000A34BE"/>
    <w:rsid w:val="000A645D"/>
    <w:rsid w:val="000A755F"/>
    <w:rsid w:val="000B0331"/>
    <w:rsid w:val="000B0504"/>
    <w:rsid w:val="000B11FB"/>
    <w:rsid w:val="000B39AA"/>
    <w:rsid w:val="000B5C38"/>
    <w:rsid w:val="000C0A4D"/>
    <w:rsid w:val="000D0584"/>
    <w:rsid w:val="000D129C"/>
    <w:rsid w:val="000D162D"/>
    <w:rsid w:val="000D1F7C"/>
    <w:rsid w:val="000D2453"/>
    <w:rsid w:val="000D33B8"/>
    <w:rsid w:val="000D3CD7"/>
    <w:rsid w:val="000D4442"/>
    <w:rsid w:val="000D47BB"/>
    <w:rsid w:val="000D5E1F"/>
    <w:rsid w:val="000E07A2"/>
    <w:rsid w:val="000E1F42"/>
    <w:rsid w:val="000E2998"/>
    <w:rsid w:val="000E4043"/>
    <w:rsid w:val="000E78FA"/>
    <w:rsid w:val="000F0A58"/>
    <w:rsid w:val="000F0A6F"/>
    <w:rsid w:val="000F0E8B"/>
    <w:rsid w:val="000F0FD7"/>
    <w:rsid w:val="000F1B50"/>
    <w:rsid w:val="000F1C45"/>
    <w:rsid w:val="000F21A4"/>
    <w:rsid w:val="000F2784"/>
    <w:rsid w:val="000F5C9A"/>
    <w:rsid w:val="000F65C7"/>
    <w:rsid w:val="000F779C"/>
    <w:rsid w:val="00104792"/>
    <w:rsid w:val="00110469"/>
    <w:rsid w:val="001107BE"/>
    <w:rsid w:val="00111EFE"/>
    <w:rsid w:val="00121326"/>
    <w:rsid w:val="001229CF"/>
    <w:rsid w:val="00125A17"/>
    <w:rsid w:val="00132B80"/>
    <w:rsid w:val="001420DC"/>
    <w:rsid w:val="00143D80"/>
    <w:rsid w:val="0014563F"/>
    <w:rsid w:val="00147CDA"/>
    <w:rsid w:val="00150551"/>
    <w:rsid w:val="00150E2A"/>
    <w:rsid w:val="00151CA5"/>
    <w:rsid w:val="00154722"/>
    <w:rsid w:val="00154742"/>
    <w:rsid w:val="0015491A"/>
    <w:rsid w:val="00155AC8"/>
    <w:rsid w:val="00156DE1"/>
    <w:rsid w:val="00161AD8"/>
    <w:rsid w:val="00166D73"/>
    <w:rsid w:val="00170009"/>
    <w:rsid w:val="001735FD"/>
    <w:rsid w:val="00173AB7"/>
    <w:rsid w:val="00174EC9"/>
    <w:rsid w:val="00177B2B"/>
    <w:rsid w:val="00180AA1"/>
    <w:rsid w:val="00182B7F"/>
    <w:rsid w:val="00184580"/>
    <w:rsid w:val="00184D2C"/>
    <w:rsid w:val="00185475"/>
    <w:rsid w:val="00185B9C"/>
    <w:rsid w:val="00187E8D"/>
    <w:rsid w:val="00190520"/>
    <w:rsid w:val="00191EBB"/>
    <w:rsid w:val="00193EA6"/>
    <w:rsid w:val="00195AB5"/>
    <w:rsid w:val="001963A7"/>
    <w:rsid w:val="001A17FA"/>
    <w:rsid w:val="001A28AD"/>
    <w:rsid w:val="001A2AEE"/>
    <w:rsid w:val="001A5A53"/>
    <w:rsid w:val="001A6A58"/>
    <w:rsid w:val="001B0372"/>
    <w:rsid w:val="001B185C"/>
    <w:rsid w:val="001B1C69"/>
    <w:rsid w:val="001B1F64"/>
    <w:rsid w:val="001B2B5A"/>
    <w:rsid w:val="001B3907"/>
    <w:rsid w:val="001B5765"/>
    <w:rsid w:val="001B6318"/>
    <w:rsid w:val="001B6C7B"/>
    <w:rsid w:val="001C02D8"/>
    <w:rsid w:val="001C56A0"/>
    <w:rsid w:val="001C702A"/>
    <w:rsid w:val="001C7C88"/>
    <w:rsid w:val="001D0BC5"/>
    <w:rsid w:val="001D109B"/>
    <w:rsid w:val="001D218C"/>
    <w:rsid w:val="001D3C43"/>
    <w:rsid w:val="001D572B"/>
    <w:rsid w:val="001D7173"/>
    <w:rsid w:val="001E0D7B"/>
    <w:rsid w:val="001E2D7A"/>
    <w:rsid w:val="001E33E9"/>
    <w:rsid w:val="001E4E28"/>
    <w:rsid w:val="001E5DE5"/>
    <w:rsid w:val="001F456C"/>
    <w:rsid w:val="001F4EA9"/>
    <w:rsid w:val="001F569A"/>
    <w:rsid w:val="001F6D3E"/>
    <w:rsid w:val="001F7E18"/>
    <w:rsid w:val="00201BC0"/>
    <w:rsid w:val="00206C2F"/>
    <w:rsid w:val="00207FBA"/>
    <w:rsid w:val="00210B70"/>
    <w:rsid w:val="00210B96"/>
    <w:rsid w:val="00211376"/>
    <w:rsid w:val="0021326D"/>
    <w:rsid w:val="00215BE2"/>
    <w:rsid w:val="00216FD8"/>
    <w:rsid w:val="00220E77"/>
    <w:rsid w:val="00221E1C"/>
    <w:rsid w:val="00225288"/>
    <w:rsid w:val="00225307"/>
    <w:rsid w:val="00230037"/>
    <w:rsid w:val="002300FF"/>
    <w:rsid w:val="002301D1"/>
    <w:rsid w:val="0023364A"/>
    <w:rsid w:val="00234F24"/>
    <w:rsid w:val="00236351"/>
    <w:rsid w:val="00237C50"/>
    <w:rsid w:val="00241934"/>
    <w:rsid w:val="00242333"/>
    <w:rsid w:val="00244AC4"/>
    <w:rsid w:val="00246528"/>
    <w:rsid w:val="00247D4D"/>
    <w:rsid w:val="00251935"/>
    <w:rsid w:val="00251ED2"/>
    <w:rsid w:val="00252C39"/>
    <w:rsid w:val="0025354F"/>
    <w:rsid w:val="00253AFD"/>
    <w:rsid w:val="0025645A"/>
    <w:rsid w:val="002623B0"/>
    <w:rsid w:val="00262C98"/>
    <w:rsid w:val="002657B1"/>
    <w:rsid w:val="002659FB"/>
    <w:rsid w:val="00265FBB"/>
    <w:rsid w:val="00266349"/>
    <w:rsid w:val="00267C13"/>
    <w:rsid w:val="0027037C"/>
    <w:rsid w:val="00272591"/>
    <w:rsid w:val="00273539"/>
    <w:rsid w:val="0027462B"/>
    <w:rsid w:val="002747F8"/>
    <w:rsid w:val="00275806"/>
    <w:rsid w:val="0027722F"/>
    <w:rsid w:val="00277244"/>
    <w:rsid w:val="0028029A"/>
    <w:rsid w:val="0028250B"/>
    <w:rsid w:val="00284D12"/>
    <w:rsid w:val="0028666E"/>
    <w:rsid w:val="002876E5"/>
    <w:rsid w:val="002879CB"/>
    <w:rsid w:val="002900A2"/>
    <w:rsid w:val="0029097E"/>
    <w:rsid w:val="00290BFD"/>
    <w:rsid w:val="0029250C"/>
    <w:rsid w:val="0029710A"/>
    <w:rsid w:val="002973F6"/>
    <w:rsid w:val="0029771A"/>
    <w:rsid w:val="002A11E6"/>
    <w:rsid w:val="002A2A05"/>
    <w:rsid w:val="002A2E15"/>
    <w:rsid w:val="002A3F20"/>
    <w:rsid w:val="002A4453"/>
    <w:rsid w:val="002A4DD2"/>
    <w:rsid w:val="002A6E74"/>
    <w:rsid w:val="002A72D5"/>
    <w:rsid w:val="002A7336"/>
    <w:rsid w:val="002B176D"/>
    <w:rsid w:val="002B1C17"/>
    <w:rsid w:val="002B3936"/>
    <w:rsid w:val="002B469D"/>
    <w:rsid w:val="002B71D4"/>
    <w:rsid w:val="002C1404"/>
    <w:rsid w:val="002C23BE"/>
    <w:rsid w:val="002C2A44"/>
    <w:rsid w:val="002C493B"/>
    <w:rsid w:val="002C5BC8"/>
    <w:rsid w:val="002C7608"/>
    <w:rsid w:val="002D01EC"/>
    <w:rsid w:val="002D0A74"/>
    <w:rsid w:val="002D17A9"/>
    <w:rsid w:val="002D21FF"/>
    <w:rsid w:val="002D286D"/>
    <w:rsid w:val="002D38ED"/>
    <w:rsid w:val="002D45E1"/>
    <w:rsid w:val="002D4727"/>
    <w:rsid w:val="002D49C2"/>
    <w:rsid w:val="002D5773"/>
    <w:rsid w:val="002D5E11"/>
    <w:rsid w:val="002D684D"/>
    <w:rsid w:val="002E054F"/>
    <w:rsid w:val="002E18C9"/>
    <w:rsid w:val="002E29E6"/>
    <w:rsid w:val="002E566C"/>
    <w:rsid w:val="002E681F"/>
    <w:rsid w:val="002E692F"/>
    <w:rsid w:val="002E6BA1"/>
    <w:rsid w:val="002F05C5"/>
    <w:rsid w:val="002F06C0"/>
    <w:rsid w:val="002F3520"/>
    <w:rsid w:val="002F4E25"/>
    <w:rsid w:val="002F565D"/>
    <w:rsid w:val="002F7955"/>
    <w:rsid w:val="00305303"/>
    <w:rsid w:val="00306B3D"/>
    <w:rsid w:val="003137D9"/>
    <w:rsid w:val="00313C62"/>
    <w:rsid w:val="003156FD"/>
    <w:rsid w:val="00315833"/>
    <w:rsid w:val="00315918"/>
    <w:rsid w:val="003176DA"/>
    <w:rsid w:val="00317FCD"/>
    <w:rsid w:val="00320102"/>
    <w:rsid w:val="003221EA"/>
    <w:rsid w:val="0032389C"/>
    <w:rsid w:val="0032506C"/>
    <w:rsid w:val="003255BE"/>
    <w:rsid w:val="00326E3A"/>
    <w:rsid w:val="0033202E"/>
    <w:rsid w:val="00332809"/>
    <w:rsid w:val="003328BD"/>
    <w:rsid w:val="003423FC"/>
    <w:rsid w:val="00345E1B"/>
    <w:rsid w:val="003538DD"/>
    <w:rsid w:val="0035424C"/>
    <w:rsid w:val="00355CC9"/>
    <w:rsid w:val="00356106"/>
    <w:rsid w:val="0035770C"/>
    <w:rsid w:val="00361979"/>
    <w:rsid w:val="00364508"/>
    <w:rsid w:val="00365CCE"/>
    <w:rsid w:val="00370883"/>
    <w:rsid w:val="00371058"/>
    <w:rsid w:val="0037256A"/>
    <w:rsid w:val="00372E0D"/>
    <w:rsid w:val="00373AA2"/>
    <w:rsid w:val="00373E5F"/>
    <w:rsid w:val="0037687F"/>
    <w:rsid w:val="00380361"/>
    <w:rsid w:val="00380E50"/>
    <w:rsid w:val="00384073"/>
    <w:rsid w:val="003866F5"/>
    <w:rsid w:val="003911A2"/>
    <w:rsid w:val="00391983"/>
    <w:rsid w:val="00393213"/>
    <w:rsid w:val="003935A2"/>
    <w:rsid w:val="0039370E"/>
    <w:rsid w:val="00393DAB"/>
    <w:rsid w:val="003948A4"/>
    <w:rsid w:val="003A109C"/>
    <w:rsid w:val="003A14F8"/>
    <w:rsid w:val="003A2A5A"/>
    <w:rsid w:val="003A2F04"/>
    <w:rsid w:val="003A307A"/>
    <w:rsid w:val="003A3CCF"/>
    <w:rsid w:val="003A3E23"/>
    <w:rsid w:val="003A40D6"/>
    <w:rsid w:val="003A5D02"/>
    <w:rsid w:val="003A7F78"/>
    <w:rsid w:val="003B0698"/>
    <w:rsid w:val="003B0D72"/>
    <w:rsid w:val="003B58F1"/>
    <w:rsid w:val="003B5E0B"/>
    <w:rsid w:val="003C002B"/>
    <w:rsid w:val="003C0A83"/>
    <w:rsid w:val="003C2790"/>
    <w:rsid w:val="003C33A2"/>
    <w:rsid w:val="003C4130"/>
    <w:rsid w:val="003C4745"/>
    <w:rsid w:val="003C62A4"/>
    <w:rsid w:val="003C7266"/>
    <w:rsid w:val="003D18B9"/>
    <w:rsid w:val="003D6222"/>
    <w:rsid w:val="003D6577"/>
    <w:rsid w:val="003D78F1"/>
    <w:rsid w:val="003D7DA0"/>
    <w:rsid w:val="003E4D28"/>
    <w:rsid w:val="003E58F2"/>
    <w:rsid w:val="003E65BE"/>
    <w:rsid w:val="003E6908"/>
    <w:rsid w:val="003E6F1C"/>
    <w:rsid w:val="003E753D"/>
    <w:rsid w:val="003F1B6B"/>
    <w:rsid w:val="00400668"/>
    <w:rsid w:val="00402D0B"/>
    <w:rsid w:val="0040393E"/>
    <w:rsid w:val="0040676F"/>
    <w:rsid w:val="004074C9"/>
    <w:rsid w:val="00415298"/>
    <w:rsid w:val="00416161"/>
    <w:rsid w:val="004200FD"/>
    <w:rsid w:val="004207B4"/>
    <w:rsid w:val="00420D1F"/>
    <w:rsid w:val="00423918"/>
    <w:rsid w:val="00423E84"/>
    <w:rsid w:val="00423FDA"/>
    <w:rsid w:val="00424A57"/>
    <w:rsid w:val="00426166"/>
    <w:rsid w:val="00426B9E"/>
    <w:rsid w:val="00426D6C"/>
    <w:rsid w:val="004302E8"/>
    <w:rsid w:val="00430919"/>
    <w:rsid w:val="0043163C"/>
    <w:rsid w:val="00433BBF"/>
    <w:rsid w:val="00435DB2"/>
    <w:rsid w:val="00437BB3"/>
    <w:rsid w:val="00437EEE"/>
    <w:rsid w:val="004414CF"/>
    <w:rsid w:val="004415E0"/>
    <w:rsid w:val="0044432B"/>
    <w:rsid w:val="00445131"/>
    <w:rsid w:val="00445CD0"/>
    <w:rsid w:val="00445D53"/>
    <w:rsid w:val="004460B2"/>
    <w:rsid w:val="0044722B"/>
    <w:rsid w:val="00450BDF"/>
    <w:rsid w:val="00456552"/>
    <w:rsid w:val="0045768B"/>
    <w:rsid w:val="004610B7"/>
    <w:rsid w:val="004610F3"/>
    <w:rsid w:val="00461830"/>
    <w:rsid w:val="0046198C"/>
    <w:rsid w:val="00463D28"/>
    <w:rsid w:val="00472C8E"/>
    <w:rsid w:val="004736F0"/>
    <w:rsid w:val="00476369"/>
    <w:rsid w:val="00481DEF"/>
    <w:rsid w:val="00485DFD"/>
    <w:rsid w:val="00486DF6"/>
    <w:rsid w:val="00487FC1"/>
    <w:rsid w:val="0049070E"/>
    <w:rsid w:val="00490FEA"/>
    <w:rsid w:val="004915E6"/>
    <w:rsid w:val="0049183A"/>
    <w:rsid w:val="004944E7"/>
    <w:rsid w:val="00496D35"/>
    <w:rsid w:val="004A015C"/>
    <w:rsid w:val="004A064A"/>
    <w:rsid w:val="004A0D4D"/>
    <w:rsid w:val="004A120E"/>
    <w:rsid w:val="004A2043"/>
    <w:rsid w:val="004A213A"/>
    <w:rsid w:val="004A24EB"/>
    <w:rsid w:val="004A438E"/>
    <w:rsid w:val="004A544A"/>
    <w:rsid w:val="004A6069"/>
    <w:rsid w:val="004A6463"/>
    <w:rsid w:val="004B185E"/>
    <w:rsid w:val="004B205E"/>
    <w:rsid w:val="004B2193"/>
    <w:rsid w:val="004B54AF"/>
    <w:rsid w:val="004B696E"/>
    <w:rsid w:val="004C0CB8"/>
    <w:rsid w:val="004C1AAC"/>
    <w:rsid w:val="004C3823"/>
    <w:rsid w:val="004C427D"/>
    <w:rsid w:val="004C5E80"/>
    <w:rsid w:val="004C678C"/>
    <w:rsid w:val="004C7C30"/>
    <w:rsid w:val="004D02F9"/>
    <w:rsid w:val="004D1D6C"/>
    <w:rsid w:val="004D4358"/>
    <w:rsid w:val="004D5813"/>
    <w:rsid w:val="004D64C7"/>
    <w:rsid w:val="004D6EFC"/>
    <w:rsid w:val="004D7785"/>
    <w:rsid w:val="004E0007"/>
    <w:rsid w:val="004E3527"/>
    <w:rsid w:val="004E3716"/>
    <w:rsid w:val="004E520B"/>
    <w:rsid w:val="004E6A8B"/>
    <w:rsid w:val="004E6B9B"/>
    <w:rsid w:val="004E79AB"/>
    <w:rsid w:val="004F0371"/>
    <w:rsid w:val="004F06FC"/>
    <w:rsid w:val="004F1865"/>
    <w:rsid w:val="004F2DE8"/>
    <w:rsid w:val="004F2EB2"/>
    <w:rsid w:val="004F3899"/>
    <w:rsid w:val="004F4399"/>
    <w:rsid w:val="00500DE0"/>
    <w:rsid w:val="00500FB7"/>
    <w:rsid w:val="005024C9"/>
    <w:rsid w:val="00503143"/>
    <w:rsid w:val="00503244"/>
    <w:rsid w:val="0050395B"/>
    <w:rsid w:val="005040E5"/>
    <w:rsid w:val="00506FEA"/>
    <w:rsid w:val="005101F0"/>
    <w:rsid w:val="00510791"/>
    <w:rsid w:val="00510E3F"/>
    <w:rsid w:val="00512548"/>
    <w:rsid w:val="005177E0"/>
    <w:rsid w:val="005211E7"/>
    <w:rsid w:val="00522AFF"/>
    <w:rsid w:val="00523E54"/>
    <w:rsid w:val="00523F54"/>
    <w:rsid w:val="00530D44"/>
    <w:rsid w:val="00534998"/>
    <w:rsid w:val="00535337"/>
    <w:rsid w:val="00535BC6"/>
    <w:rsid w:val="00537CF9"/>
    <w:rsid w:val="005440D7"/>
    <w:rsid w:val="00544D04"/>
    <w:rsid w:val="0054516F"/>
    <w:rsid w:val="00547284"/>
    <w:rsid w:val="00547DA0"/>
    <w:rsid w:val="00550990"/>
    <w:rsid w:val="005556C6"/>
    <w:rsid w:val="00557955"/>
    <w:rsid w:val="005612A5"/>
    <w:rsid w:val="00561D9B"/>
    <w:rsid w:val="00562512"/>
    <w:rsid w:val="005639EE"/>
    <w:rsid w:val="00565F23"/>
    <w:rsid w:val="00567190"/>
    <w:rsid w:val="00567A0F"/>
    <w:rsid w:val="0057066F"/>
    <w:rsid w:val="00572A7C"/>
    <w:rsid w:val="00572E8F"/>
    <w:rsid w:val="00574841"/>
    <w:rsid w:val="0057512F"/>
    <w:rsid w:val="00577F33"/>
    <w:rsid w:val="005813BB"/>
    <w:rsid w:val="005836C3"/>
    <w:rsid w:val="00583B22"/>
    <w:rsid w:val="0058501B"/>
    <w:rsid w:val="005910CF"/>
    <w:rsid w:val="005911C7"/>
    <w:rsid w:val="00593A44"/>
    <w:rsid w:val="0059647D"/>
    <w:rsid w:val="00596661"/>
    <w:rsid w:val="00597D14"/>
    <w:rsid w:val="005A0111"/>
    <w:rsid w:val="005A2956"/>
    <w:rsid w:val="005A2BA0"/>
    <w:rsid w:val="005A3EBA"/>
    <w:rsid w:val="005A40CC"/>
    <w:rsid w:val="005A4E3D"/>
    <w:rsid w:val="005A7BBB"/>
    <w:rsid w:val="005B020F"/>
    <w:rsid w:val="005B1977"/>
    <w:rsid w:val="005B515B"/>
    <w:rsid w:val="005B7448"/>
    <w:rsid w:val="005C2D89"/>
    <w:rsid w:val="005C4F46"/>
    <w:rsid w:val="005C501B"/>
    <w:rsid w:val="005C6A11"/>
    <w:rsid w:val="005C7D52"/>
    <w:rsid w:val="005D00FD"/>
    <w:rsid w:val="005D29C7"/>
    <w:rsid w:val="005D31C2"/>
    <w:rsid w:val="005D4BBF"/>
    <w:rsid w:val="005D5383"/>
    <w:rsid w:val="005D7397"/>
    <w:rsid w:val="005D7A36"/>
    <w:rsid w:val="005E00CA"/>
    <w:rsid w:val="005E13C5"/>
    <w:rsid w:val="005E47B2"/>
    <w:rsid w:val="005E49BD"/>
    <w:rsid w:val="005E59A1"/>
    <w:rsid w:val="005E614F"/>
    <w:rsid w:val="005F2D08"/>
    <w:rsid w:val="005F33C8"/>
    <w:rsid w:val="005F4F4F"/>
    <w:rsid w:val="005F50BB"/>
    <w:rsid w:val="005F71CE"/>
    <w:rsid w:val="00600D79"/>
    <w:rsid w:val="00601712"/>
    <w:rsid w:val="006017AC"/>
    <w:rsid w:val="00602EDA"/>
    <w:rsid w:val="006037CC"/>
    <w:rsid w:val="00604205"/>
    <w:rsid w:val="00605F80"/>
    <w:rsid w:val="00606D43"/>
    <w:rsid w:val="006076DB"/>
    <w:rsid w:val="00613D4E"/>
    <w:rsid w:val="00614ADD"/>
    <w:rsid w:val="00622A8C"/>
    <w:rsid w:val="00623BC0"/>
    <w:rsid w:val="006251E5"/>
    <w:rsid w:val="00625922"/>
    <w:rsid w:val="00626759"/>
    <w:rsid w:val="00631603"/>
    <w:rsid w:val="006329E9"/>
    <w:rsid w:val="006360F8"/>
    <w:rsid w:val="00636DD6"/>
    <w:rsid w:val="0063716E"/>
    <w:rsid w:val="00643AC1"/>
    <w:rsid w:val="00645BC6"/>
    <w:rsid w:val="006505A2"/>
    <w:rsid w:val="00650C5B"/>
    <w:rsid w:val="0065434E"/>
    <w:rsid w:val="00654FA1"/>
    <w:rsid w:val="006578BB"/>
    <w:rsid w:val="0066671F"/>
    <w:rsid w:val="00666EE8"/>
    <w:rsid w:val="00666F88"/>
    <w:rsid w:val="006700B5"/>
    <w:rsid w:val="00674D65"/>
    <w:rsid w:val="006759EA"/>
    <w:rsid w:val="00675A66"/>
    <w:rsid w:val="0067637A"/>
    <w:rsid w:val="0068065D"/>
    <w:rsid w:val="00681D8C"/>
    <w:rsid w:val="00682B10"/>
    <w:rsid w:val="006867EE"/>
    <w:rsid w:val="006914D6"/>
    <w:rsid w:val="00692700"/>
    <w:rsid w:val="00692859"/>
    <w:rsid w:val="00694617"/>
    <w:rsid w:val="006958DF"/>
    <w:rsid w:val="00695B5B"/>
    <w:rsid w:val="006A02D2"/>
    <w:rsid w:val="006A2FCC"/>
    <w:rsid w:val="006A443E"/>
    <w:rsid w:val="006A445E"/>
    <w:rsid w:val="006A47DB"/>
    <w:rsid w:val="006A5458"/>
    <w:rsid w:val="006A5793"/>
    <w:rsid w:val="006A5BF7"/>
    <w:rsid w:val="006A733A"/>
    <w:rsid w:val="006A7F98"/>
    <w:rsid w:val="006B04AB"/>
    <w:rsid w:val="006B2722"/>
    <w:rsid w:val="006B2920"/>
    <w:rsid w:val="006B31EE"/>
    <w:rsid w:val="006B3DEB"/>
    <w:rsid w:val="006B42E1"/>
    <w:rsid w:val="006B4DF8"/>
    <w:rsid w:val="006B4F8D"/>
    <w:rsid w:val="006B7FB0"/>
    <w:rsid w:val="006C0032"/>
    <w:rsid w:val="006C2846"/>
    <w:rsid w:val="006C7F36"/>
    <w:rsid w:val="006D0E8E"/>
    <w:rsid w:val="006D26A3"/>
    <w:rsid w:val="006D3FD8"/>
    <w:rsid w:val="006E359D"/>
    <w:rsid w:val="006E3DC6"/>
    <w:rsid w:val="006E451C"/>
    <w:rsid w:val="006E4A93"/>
    <w:rsid w:val="006E553D"/>
    <w:rsid w:val="006E5A22"/>
    <w:rsid w:val="006F2AFD"/>
    <w:rsid w:val="006F4716"/>
    <w:rsid w:val="006F6F1A"/>
    <w:rsid w:val="006F7340"/>
    <w:rsid w:val="007005D4"/>
    <w:rsid w:val="00701070"/>
    <w:rsid w:val="00704727"/>
    <w:rsid w:val="00704A0E"/>
    <w:rsid w:val="00705A54"/>
    <w:rsid w:val="007065BB"/>
    <w:rsid w:val="00706913"/>
    <w:rsid w:val="00710C5E"/>
    <w:rsid w:val="00711180"/>
    <w:rsid w:val="007148D2"/>
    <w:rsid w:val="00715C62"/>
    <w:rsid w:val="00716E11"/>
    <w:rsid w:val="00717803"/>
    <w:rsid w:val="00724C1E"/>
    <w:rsid w:val="00726349"/>
    <w:rsid w:val="00734140"/>
    <w:rsid w:val="007373F5"/>
    <w:rsid w:val="007420E4"/>
    <w:rsid w:val="00743126"/>
    <w:rsid w:val="0074361D"/>
    <w:rsid w:val="007442C7"/>
    <w:rsid w:val="00745920"/>
    <w:rsid w:val="00745D37"/>
    <w:rsid w:val="00754468"/>
    <w:rsid w:val="00760BBC"/>
    <w:rsid w:val="00762D41"/>
    <w:rsid w:val="007639CB"/>
    <w:rsid w:val="00763B80"/>
    <w:rsid w:val="00763E70"/>
    <w:rsid w:val="00764802"/>
    <w:rsid w:val="00764B5E"/>
    <w:rsid w:val="007672E6"/>
    <w:rsid w:val="007701C9"/>
    <w:rsid w:val="00770E02"/>
    <w:rsid w:val="00771E6F"/>
    <w:rsid w:val="00776762"/>
    <w:rsid w:val="00777034"/>
    <w:rsid w:val="00777A7E"/>
    <w:rsid w:val="00783025"/>
    <w:rsid w:val="00784C5F"/>
    <w:rsid w:val="0078636D"/>
    <w:rsid w:val="007869A8"/>
    <w:rsid w:val="0078736D"/>
    <w:rsid w:val="007873C0"/>
    <w:rsid w:val="00791F5C"/>
    <w:rsid w:val="007953B1"/>
    <w:rsid w:val="007977E8"/>
    <w:rsid w:val="00797A68"/>
    <w:rsid w:val="00797FF0"/>
    <w:rsid w:val="007A05ED"/>
    <w:rsid w:val="007A5DAD"/>
    <w:rsid w:val="007A5EE1"/>
    <w:rsid w:val="007B0F66"/>
    <w:rsid w:val="007B468A"/>
    <w:rsid w:val="007B4AC2"/>
    <w:rsid w:val="007B5643"/>
    <w:rsid w:val="007B672F"/>
    <w:rsid w:val="007B6B60"/>
    <w:rsid w:val="007C1CFD"/>
    <w:rsid w:val="007C2808"/>
    <w:rsid w:val="007C3A22"/>
    <w:rsid w:val="007C3A4A"/>
    <w:rsid w:val="007C3C21"/>
    <w:rsid w:val="007D085B"/>
    <w:rsid w:val="007D2603"/>
    <w:rsid w:val="007D34D2"/>
    <w:rsid w:val="007D47AC"/>
    <w:rsid w:val="007D4EA8"/>
    <w:rsid w:val="007E0C87"/>
    <w:rsid w:val="007E1028"/>
    <w:rsid w:val="007E127E"/>
    <w:rsid w:val="007E15D8"/>
    <w:rsid w:val="007E1832"/>
    <w:rsid w:val="007E3824"/>
    <w:rsid w:val="007E3CAB"/>
    <w:rsid w:val="007E3EAC"/>
    <w:rsid w:val="007E53B6"/>
    <w:rsid w:val="007E5657"/>
    <w:rsid w:val="007E59E1"/>
    <w:rsid w:val="007E6929"/>
    <w:rsid w:val="007F1BB2"/>
    <w:rsid w:val="007F4EE1"/>
    <w:rsid w:val="007F7117"/>
    <w:rsid w:val="007F7F00"/>
    <w:rsid w:val="00800168"/>
    <w:rsid w:val="008004CF"/>
    <w:rsid w:val="008010B7"/>
    <w:rsid w:val="00801540"/>
    <w:rsid w:val="00801822"/>
    <w:rsid w:val="00801F02"/>
    <w:rsid w:val="00804937"/>
    <w:rsid w:val="008057F2"/>
    <w:rsid w:val="00805DDA"/>
    <w:rsid w:val="00805EA8"/>
    <w:rsid w:val="0080712B"/>
    <w:rsid w:val="008073D2"/>
    <w:rsid w:val="0081014C"/>
    <w:rsid w:val="00810E92"/>
    <w:rsid w:val="008111FF"/>
    <w:rsid w:val="008113B7"/>
    <w:rsid w:val="00811485"/>
    <w:rsid w:val="0081148B"/>
    <w:rsid w:val="00812894"/>
    <w:rsid w:val="00813955"/>
    <w:rsid w:val="008144FC"/>
    <w:rsid w:val="008154E8"/>
    <w:rsid w:val="00820983"/>
    <w:rsid w:val="00822049"/>
    <w:rsid w:val="00822289"/>
    <w:rsid w:val="00822668"/>
    <w:rsid w:val="0082489F"/>
    <w:rsid w:val="008334DC"/>
    <w:rsid w:val="008339D4"/>
    <w:rsid w:val="008349EC"/>
    <w:rsid w:val="00840F53"/>
    <w:rsid w:val="00842ECB"/>
    <w:rsid w:val="00843AA7"/>
    <w:rsid w:val="008448E7"/>
    <w:rsid w:val="00847379"/>
    <w:rsid w:val="008477D0"/>
    <w:rsid w:val="008511E7"/>
    <w:rsid w:val="00851C73"/>
    <w:rsid w:val="00854E18"/>
    <w:rsid w:val="008556E2"/>
    <w:rsid w:val="0085603D"/>
    <w:rsid w:val="008609D3"/>
    <w:rsid w:val="00860E57"/>
    <w:rsid w:val="008634F3"/>
    <w:rsid w:val="0086370D"/>
    <w:rsid w:val="0086482A"/>
    <w:rsid w:val="0086514B"/>
    <w:rsid w:val="008718B9"/>
    <w:rsid w:val="00873FF5"/>
    <w:rsid w:val="0087496A"/>
    <w:rsid w:val="00876DCC"/>
    <w:rsid w:val="0088368F"/>
    <w:rsid w:val="00883A2F"/>
    <w:rsid w:val="00885C32"/>
    <w:rsid w:val="00890A6E"/>
    <w:rsid w:val="00891C60"/>
    <w:rsid w:val="00892061"/>
    <w:rsid w:val="00892223"/>
    <w:rsid w:val="00893EF7"/>
    <w:rsid w:val="008943DE"/>
    <w:rsid w:val="00894E67"/>
    <w:rsid w:val="008A0272"/>
    <w:rsid w:val="008A0F7C"/>
    <w:rsid w:val="008A282E"/>
    <w:rsid w:val="008A2963"/>
    <w:rsid w:val="008A2F0E"/>
    <w:rsid w:val="008A66D0"/>
    <w:rsid w:val="008A68A1"/>
    <w:rsid w:val="008A7D9C"/>
    <w:rsid w:val="008B0FAD"/>
    <w:rsid w:val="008B1B91"/>
    <w:rsid w:val="008B2D0A"/>
    <w:rsid w:val="008B30F2"/>
    <w:rsid w:val="008B407D"/>
    <w:rsid w:val="008B5DE5"/>
    <w:rsid w:val="008B6962"/>
    <w:rsid w:val="008B6C9D"/>
    <w:rsid w:val="008B6FA8"/>
    <w:rsid w:val="008B72DC"/>
    <w:rsid w:val="008C0053"/>
    <w:rsid w:val="008C012C"/>
    <w:rsid w:val="008C100B"/>
    <w:rsid w:val="008C11AE"/>
    <w:rsid w:val="008C2CB3"/>
    <w:rsid w:val="008C4365"/>
    <w:rsid w:val="008C4E51"/>
    <w:rsid w:val="008C4EEA"/>
    <w:rsid w:val="008C7E46"/>
    <w:rsid w:val="008D04E4"/>
    <w:rsid w:val="008D096B"/>
    <w:rsid w:val="008D21DE"/>
    <w:rsid w:val="008D2F1E"/>
    <w:rsid w:val="008D2F69"/>
    <w:rsid w:val="008E16B2"/>
    <w:rsid w:val="008E1F18"/>
    <w:rsid w:val="008E2261"/>
    <w:rsid w:val="008E3D87"/>
    <w:rsid w:val="008E4AA2"/>
    <w:rsid w:val="008E588F"/>
    <w:rsid w:val="008E5B16"/>
    <w:rsid w:val="008E5FCD"/>
    <w:rsid w:val="008E72DB"/>
    <w:rsid w:val="008E7398"/>
    <w:rsid w:val="008E7464"/>
    <w:rsid w:val="008F08CA"/>
    <w:rsid w:val="008F4C36"/>
    <w:rsid w:val="008F4CE3"/>
    <w:rsid w:val="008F4E16"/>
    <w:rsid w:val="008F6258"/>
    <w:rsid w:val="00901DAD"/>
    <w:rsid w:val="00902458"/>
    <w:rsid w:val="00903599"/>
    <w:rsid w:val="00904359"/>
    <w:rsid w:val="00905D05"/>
    <w:rsid w:val="0091220D"/>
    <w:rsid w:val="009124A1"/>
    <w:rsid w:val="00912F80"/>
    <w:rsid w:val="009139A1"/>
    <w:rsid w:val="009169BF"/>
    <w:rsid w:val="0091738D"/>
    <w:rsid w:val="00917EB1"/>
    <w:rsid w:val="00920036"/>
    <w:rsid w:val="0092091A"/>
    <w:rsid w:val="0092186F"/>
    <w:rsid w:val="00922105"/>
    <w:rsid w:val="0092224D"/>
    <w:rsid w:val="009224EA"/>
    <w:rsid w:val="00924B0E"/>
    <w:rsid w:val="00925843"/>
    <w:rsid w:val="009323FE"/>
    <w:rsid w:val="0093251D"/>
    <w:rsid w:val="0093379C"/>
    <w:rsid w:val="00937B22"/>
    <w:rsid w:val="00937F8F"/>
    <w:rsid w:val="00940813"/>
    <w:rsid w:val="009418BE"/>
    <w:rsid w:val="00946096"/>
    <w:rsid w:val="009503E6"/>
    <w:rsid w:val="00950F95"/>
    <w:rsid w:val="00951E06"/>
    <w:rsid w:val="00954620"/>
    <w:rsid w:val="00954963"/>
    <w:rsid w:val="0095600F"/>
    <w:rsid w:val="00960C9F"/>
    <w:rsid w:val="009610DF"/>
    <w:rsid w:val="00961CDC"/>
    <w:rsid w:val="00962C8B"/>
    <w:rsid w:val="00963C3B"/>
    <w:rsid w:val="00965D81"/>
    <w:rsid w:val="00966A9C"/>
    <w:rsid w:val="009739D1"/>
    <w:rsid w:val="00976578"/>
    <w:rsid w:val="0097697E"/>
    <w:rsid w:val="00977C82"/>
    <w:rsid w:val="0098014A"/>
    <w:rsid w:val="009814F9"/>
    <w:rsid w:val="009824CC"/>
    <w:rsid w:val="00983F83"/>
    <w:rsid w:val="00984AEE"/>
    <w:rsid w:val="0098696E"/>
    <w:rsid w:val="00986CB0"/>
    <w:rsid w:val="00990A2A"/>
    <w:rsid w:val="009912A7"/>
    <w:rsid w:val="009917F3"/>
    <w:rsid w:val="00991FC6"/>
    <w:rsid w:val="00995539"/>
    <w:rsid w:val="009A1295"/>
    <w:rsid w:val="009A160B"/>
    <w:rsid w:val="009A3115"/>
    <w:rsid w:val="009A72E9"/>
    <w:rsid w:val="009B30A5"/>
    <w:rsid w:val="009B38E1"/>
    <w:rsid w:val="009B3961"/>
    <w:rsid w:val="009B3AF7"/>
    <w:rsid w:val="009B5040"/>
    <w:rsid w:val="009B5BB9"/>
    <w:rsid w:val="009C22EE"/>
    <w:rsid w:val="009C4350"/>
    <w:rsid w:val="009C4890"/>
    <w:rsid w:val="009C4A10"/>
    <w:rsid w:val="009C4B76"/>
    <w:rsid w:val="009C5E4C"/>
    <w:rsid w:val="009C7413"/>
    <w:rsid w:val="009C7784"/>
    <w:rsid w:val="009D14F3"/>
    <w:rsid w:val="009D2031"/>
    <w:rsid w:val="009D264B"/>
    <w:rsid w:val="009D577A"/>
    <w:rsid w:val="009D6128"/>
    <w:rsid w:val="009D69D8"/>
    <w:rsid w:val="009D7DBA"/>
    <w:rsid w:val="009E04B3"/>
    <w:rsid w:val="009E0ACB"/>
    <w:rsid w:val="009E28B3"/>
    <w:rsid w:val="009E3522"/>
    <w:rsid w:val="009E49E3"/>
    <w:rsid w:val="009E5AD9"/>
    <w:rsid w:val="009E5B02"/>
    <w:rsid w:val="009E5CB9"/>
    <w:rsid w:val="009E7398"/>
    <w:rsid w:val="009F1E23"/>
    <w:rsid w:val="009F38B3"/>
    <w:rsid w:val="009F4E73"/>
    <w:rsid w:val="009F5E31"/>
    <w:rsid w:val="009F7A91"/>
    <w:rsid w:val="009F7CF1"/>
    <w:rsid w:val="00A008C6"/>
    <w:rsid w:val="00A0098D"/>
    <w:rsid w:val="00A00E30"/>
    <w:rsid w:val="00A0234B"/>
    <w:rsid w:val="00A04988"/>
    <w:rsid w:val="00A05C6E"/>
    <w:rsid w:val="00A06730"/>
    <w:rsid w:val="00A06F97"/>
    <w:rsid w:val="00A07B57"/>
    <w:rsid w:val="00A10982"/>
    <w:rsid w:val="00A12385"/>
    <w:rsid w:val="00A12A6F"/>
    <w:rsid w:val="00A152EE"/>
    <w:rsid w:val="00A205C2"/>
    <w:rsid w:val="00A21243"/>
    <w:rsid w:val="00A21A40"/>
    <w:rsid w:val="00A22298"/>
    <w:rsid w:val="00A26D9C"/>
    <w:rsid w:val="00A31D3D"/>
    <w:rsid w:val="00A32744"/>
    <w:rsid w:val="00A32AFB"/>
    <w:rsid w:val="00A334FC"/>
    <w:rsid w:val="00A33B79"/>
    <w:rsid w:val="00A36479"/>
    <w:rsid w:val="00A37557"/>
    <w:rsid w:val="00A37BCE"/>
    <w:rsid w:val="00A40522"/>
    <w:rsid w:val="00A4092E"/>
    <w:rsid w:val="00A41110"/>
    <w:rsid w:val="00A45EA3"/>
    <w:rsid w:val="00A4667A"/>
    <w:rsid w:val="00A46E19"/>
    <w:rsid w:val="00A47F00"/>
    <w:rsid w:val="00A5272A"/>
    <w:rsid w:val="00A530FB"/>
    <w:rsid w:val="00A538C0"/>
    <w:rsid w:val="00A53B52"/>
    <w:rsid w:val="00A54EC3"/>
    <w:rsid w:val="00A57684"/>
    <w:rsid w:val="00A57BE3"/>
    <w:rsid w:val="00A61179"/>
    <w:rsid w:val="00A630FC"/>
    <w:rsid w:val="00A635F3"/>
    <w:rsid w:val="00A63D16"/>
    <w:rsid w:val="00A6525D"/>
    <w:rsid w:val="00A658C0"/>
    <w:rsid w:val="00A65E52"/>
    <w:rsid w:val="00A66854"/>
    <w:rsid w:val="00A673B0"/>
    <w:rsid w:val="00A67FE8"/>
    <w:rsid w:val="00A705D4"/>
    <w:rsid w:val="00A70DAA"/>
    <w:rsid w:val="00A7314E"/>
    <w:rsid w:val="00A7640B"/>
    <w:rsid w:val="00A774A7"/>
    <w:rsid w:val="00A778FD"/>
    <w:rsid w:val="00A82335"/>
    <w:rsid w:val="00A8236D"/>
    <w:rsid w:val="00A8411A"/>
    <w:rsid w:val="00A86750"/>
    <w:rsid w:val="00A90511"/>
    <w:rsid w:val="00A91977"/>
    <w:rsid w:val="00A92A37"/>
    <w:rsid w:val="00A92DCB"/>
    <w:rsid w:val="00A943BC"/>
    <w:rsid w:val="00A97F37"/>
    <w:rsid w:val="00AA4E58"/>
    <w:rsid w:val="00AA74F0"/>
    <w:rsid w:val="00AB0B29"/>
    <w:rsid w:val="00AB1401"/>
    <w:rsid w:val="00AB2BDB"/>
    <w:rsid w:val="00AB3141"/>
    <w:rsid w:val="00AB55D3"/>
    <w:rsid w:val="00AC12DB"/>
    <w:rsid w:val="00AC4136"/>
    <w:rsid w:val="00AC4F69"/>
    <w:rsid w:val="00AC5307"/>
    <w:rsid w:val="00AC7609"/>
    <w:rsid w:val="00AC7FD8"/>
    <w:rsid w:val="00AD20C4"/>
    <w:rsid w:val="00AD3284"/>
    <w:rsid w:val="00AD7B9F"/>
    <w:rsid w:val="00AE018A"/>
    <w:rsid w:val="00AE091A"/>
    <w:rsid w:val="00AE0F71"/>
    <w:rsid w:val="00AE2DF4"/>
    <w:rsid w:val="00AE6005"/>
    <w:rsid w:val="00AE65F4"/>
    <w:rsid w:val="00AF1D8A"/>
    <w:rsid w:val="00AF1FA7"/>
    <w:rsid w:val="00AF307C"/>
    <w:rsid w:val="00AF30AF"/>
    <w:rsid w:val="00AF46E9"/>
    <w:rsid w:val="00AF5792"/>
    <w:rsid w:val="00AF7321"/>
    <w:rsid w:val="00B010E3"/>
    <w:rsid w:val="00B04532"/>
    <w:rsid w:val="00B0521B"/>
    <w:rsid w:val="00B06371"/>
    <w:rsid w:val="00B07E2F"/>
    <w:rsid w:val="00B1028E"/>
    <w:rsid w:val="00B1074E"/>
    <w:rsid w:val="00B12A51"/>
    <w:rsid w:val="00B12AAB"/>
    <w:rsid w:val="00B14ABE"/>
    <w:rsid w:val="00B14CC6"/>
    <w:rsid w:val="00B166EE"/>
    <w:rsid w:val="00B17862"/>
    <w:rsid w:val="00B17C8D"/>
    <w:rsid w:val="00B21C25"/>
    <w:rsid w:val="00B21C3B"/>
    <w:rsid w:val="00B23652"/>
    <w:rsid w:val="00B257E9"/>
    <w:rsid w:val="00B260E9"/>
    <w:rsid w:val="00B26EE3"/>
    <w:rsid w:val="00B2761A"/>
    <w:rsid w:val="00B27693"/>
    <w:rsid w:val="00B3046A"/>
    <w:rsid w:val="00B31DC0"/>
    <w:rsid w:val="00B34758"/>
    <w:rsid w:val="00B37830"/>
    <w:rsid w:val="00B37987"/>
    <w:rsid w:val="00B4173C"/>
    <w:rsid w:val="00B42D44"/>
    <w:rsid w:val="00B4403F"/>
    <w:rsid w:val="00B44816"/>
    <w:rsid w:val="00B50C36"/>
    <w:rsid w:val="00B50E40"/>
    <w:rsid w:val="00B53EFB"/>
    <w:rsid w:val="00B54150"/>
    <w:rsid w:val="00B54906"/>
    <w:rsid w:val="00B5558C"/>
    <w:rsid w:val="00B56F22"/>
    <w:rsid w:val="00B628DD"/>
    <w:rsid w:val="00B62C2D"/>
    <w:rsid w:val="00B6420A"/>
    <w:rsid w:val="00B654C2"/>
    <w:rsid w:val="00B657CA"/>
    <w:rsid w:val="00B66FC7"/>
    <w:rsid w:val="00B67F13"/>
    <w:rsid w:val="00B720A3"/>
    <w:rsid w:val="00B7256B"/>
    <w:rsid w:val="00B72B7D"/>
    <w:rsid w:val="00B72FFB"/>
    <w:rsid w:val="00B73853"/>
    <w:rsid w:val="00B746C8"/>
    <w:rsid w:val="00B75482"/>
    <w:rsid w:val="00B75E3D"/>
    <w:rsid w:val="00B80717"/>
    <w:rsid w:val="00B83F90"/>
    <w:rsid w:val="00B8468C"/>
    <w:rsid w:val="00B90D56"/>
    <w:rsid w:val="00B90FF5"/>
    <w:rsid w:val="00B914D5"/>
    <w:rsid w:val="00B9227E"/>
    <w:rsid w:val="00B9278D"/>
    <w:rsid w:val="00B9325A"/>
    <w:rsid w:val="00B94285"/>
    <w:rsid w:val="00B95876"/>
    <w:rsid w:val="00B95CF8"/>
    <w:rsid w:val="00BA12FF"/>
    <w:rsid w:val="00BA1395"/>
    <w:rsid w:val="00BA21AB"/>
    <w:rsid w:val="00BA2E0A"/>
    <w:rsid w:val="00BA3398"/>
    <w:rsid w:val="00BA7B4F"/>
    <w:rsid w:val="00BA7D4B"/>
    <w:rsid w:val="00BB046F"/>
    <w:rsid w:val="00BB250A"/>
    <w:rsid w:val="00BB3903"/>
    <w:rsid w:val="00BB4F4F"/>
    <w:rsid w:val="00BB5427"/>
    <w:rsid w:val="00BB5623"/>
    <w:rsid w:val="00BB6B8B"/>
    <w:rsid w:val="00BB6DAA"/>
    <w:rsid w:val="00BB7481"/>
    <w:rsid w:val="00BB7928"/>
    <w:rsid w:val="00BB7F95"/>
    <w:rsid w:val="00BC1376"/>
    <w:rsid w:val="00BC2975"/>
    <w:rsid w:val="00BC4BCE"/>
    <w:rsid w:val="00BC5754"/>
    <w:rsid w:val="00BC5A66"/>
    <w:rsid w:val="00BC6ED3"/>
    <w:rsid w:val="00BC78C0"/>
    <w:rsid w:val="00BD0C40"/>
    <w:rsid w:val="00BD3118"/>
    <w:rsid w:val="00BD43DE"/>
    <w:rsid w:val="00BD55E8"/>
    <w:rsid w:val="00BD5759"/>
    <w:rsid w:val="00BD7149"/>
    <w:rsid w:val="00BE029D"/>
    <w:rsid w:val="00BE0BEF"/>
    <w:rsid w:val="00BE1FF0"/>
    <w:rsid w:val="00BE2F3C"/>
    <w:rsid w:val="00BE403C"/>
    <w:rsid w:val="00BE4C3A"/>
    <w:rsid w:val="00BF1AAE"/>
    <w:rsid w:val="00BF7EE4"/>
    <w:rsid w:val="00C011FA"/>
    <w:rsid w:val="00C03075"/>
    <w:rsid w:val="00C03696"/>
    <w:rsid w:val="00C0456B"/>
    <w:rsid w:val="00C0596E"/>
    <w:rsid w:val="00C113D0"/>
    <w:rsid w:val="00C11E4C"/>
    <w:rsid w:val="00C127F0"/>
    <w:rsid w:val="00C16880"/>
    <w:rsid w:val="00C16ACC"/>
    <w:rsid w:val="00C20D5B"/>
    <w:rsid w:val="00C21926"/>
    <w:rsid w:val="00C2236E"/>
    <w:rsid w:val="00C30970"/>
    <w:rsid w:val="00C32761"/>
    <w:rsid w:val="00C334BA"/>
    <w:rsid w:val="00C3376D"/>
    <w:rsid w:val="00C33D7A"/>
    <w:rsid w:val="00C34B58"/>
    <w:rsid w:val="00C35752"/>
    <w:rsid w:val="00C36BDF"/>
    <w:rsid w:val="00C44AAB"/>
    <w:rsid w:val="00C44B77"/>
    <w:rsid w:val="00C453B1"/>
    <w:rsid w:val="00C46B35"/>
    <w:rsid w:val="00C505EA"/>
    <w:rsid w:val="00C51832"/>
    <w:rsid w:val="00C601C2"/>
    <w:rsid w:val="00C609A7"/>
    <w:rsid w:val="00C61405"/>
    <w:rsid w:val="00C61965"/>
    <w:rsid w:val="00C61FF5"/>
    <w:rsid w:val="00C66B55"/>
    <w:rsid w:val="00C765C0"/>
    <w:rsid w:val="00C778C6"/>
    <w:rsid w:val="00C83737"/>
    <w:rsid w:val="00C84A89"/>
    <w:rsid w:val="00C9480E"/>
    <w:rsid w:val="00C95C74"/>
    <w:rsid w:val="00CA0843"/>
    <w:rsid w:val="00CA28A4"/>
    <w:rsid w:val="00CA50D9"/>
    <w:rsid w:val="00CA5265"/>
    <w:rsid w:val="00CA5AC7"/>
    <w:rsid w:val="00CA763E"/>
    <w:rsid w:val="00CB0A5C"/>
    <w:rsid w:val="00CB1B16"/>
    <w:rsid w:val="00CB27EB"/>
    <w:rsid w:val="00CB3FB6"/>
    <w:rsid w:val="00CB59C9"/>
    <w:rsid w:val="00CB6D6B"/>
    <w:rsid w:val="00CB701D"/>
    <w:rsid w:val="00CB771B"/>
    <w:rsid w:val="00CC5705"/>
    <w:rsid w:val="00CC7231"/>
    <w:rsid w:val="00CD15CD"/>
    <w:rsid w:val="00CD18A5"/>
    <w:rsid w:val="00CD3795"/>
    <w:rsid w:val="00CD3966"/>
    <w:rsid w:val="00CD47B2"/>
    <w:rsid w:val="00CD5BC0"/>
    <w:rsid w:val="00CD5F50"/>
    <w:rsid w:val="00CD6F93"/>
    <w:rsid w:val="00CE245A"/>
    <w:rsid w:val="00CE2960"/>
    <w:rsid w:val="00CE382B"/>
    <w:rsid w:val="00CE5890"/>
    <w:rsid w:val="00CE77FA"/>
    <w:rsid w:val="00CF0003"/>
    <w:rsid w:val="00CF0607"/>
    <w:rsid w:val="00CF114D"/>
    <w:rsid w:val="00CF39DC"/>
    <w:rsid w:val="00CF3C74"/>
    <w:rsid w:val="00CF3F57"/>
    <w:rsid w:val="00CF7284"/>
    <w:rsid w:val="00D0079D"/>
    <w:rsid w:val="00D03AF0"/>
    <w:rsid w:val="00D04461"/>
    <w:rsid w:val="00D04EF4"/>
    <w:rsid w:val="00D07476"/>
    <w:rsid w:val="00D11287"/>
    <w:rsid w:val="00D12147"/>
    <w:rsid w:val="00D157B1"/>
    <w:rsid w:val="00D16FF7"/>
    <w:rsid w:val="00D21846"/>
    <w:rsid w:val="00D23940"/>
    <w:rsid w:val="00D245D0"/>
    <w:rsid w:val="00D25A6C"/>
    <w:rsid w:val="00D26219"/>
    <w:rsid w:val="00D26602"/>
    <w:rsid w:val="00D266E6"/>
    <w:rsid w:val="00D3007A"/>
    <w:rsid w:val="00D306DA"/>
    <w:rsid w:val="00D366EC"/>
    <w:rsid w:val="00D372D3"/>
    <w:rsid w:val="00D37FAD"/>
    <w:rsid w:val="00D41184"/>
    <w:rsid w:val="00D41C81"/>
    <w:rsid w:val="00D46340"/>
    <w:rsid w:val="00D47929"/>
    <w:rsid w:val="00D50BAA"/>
    <w:rsid w:val="00D51152"/>
    <w:rsid w:val="00D5232A"/>
    <w:rsid w:val="00D52766"/>
    <w:rsid w:val="00D532EF"/>
    <w:rsid w:val="00D53D3F"/>
    <w:rsid w:val="00D56044"/>
    <w:rsid w:val="00D574CA"/>
    <w:rsid w:val="00D61EEF"/>
    <w:rsid w:val="00D62403"/>
    <w:rsid w:val="00D6310E"/>
    <w:rsid w:val="00D63D73"/>
    <w:rsid w:val="00D64C26"/>
    <w:rsid w:val="00D70C6A"/>
    <w:rsid w:val="00D7128F"/>
    <w:rsid w:val="00D7366C"/>
    <w:rsid w:val="00D746AF"/>
    <w:rsid w:val="00D74B43"/>
    <w:rsid w:val="00D753DF"/>
    <w:rsid w:val="00D761C5"/>
    <w:rsid w:val="00D76601"/>
    <w:rsid w:val="00D768BA"/>
    <w:rsid w:val="00D807F1"/>
    <w:rsid w:val="00D81140"/>
    <w:rsid w:val="00D8155E"/>
    <w:rsid w:val="00D81573"/>
    <w:rsid w:val="00D81693"/>
    <w:rsid w:val="00D85AB4"/>
    <w:rsid w:val="00D863AB"/>
    <w:rsid w:val="00D904B9"/>
    <w:rsid w:val="00D90A69"/>
    <w:rsid w:val="00D92D26"/>
    <w:rsid w:val="00D92E0A"/>
    <w:rsid w:val="00D95F57"/>
    <w:rsid w:val="00D97A42"/>
    <w:rsid w:val="00DA30E2"/>
    <w:rsid w:val="00DA3E6F"/>
    <w:rsid w:val="00DA5E8F"/>
    <w:rsid w:val="00DB047C"/>
    <w:rsid w:val="00DB23F1"/>
    <w:rsid w:val="00DB2C69"/>
    <w:rsid w:val="00DB4CF2"/>
    <w:rsid w:val="00DB5C25"/>
    <w:rsid w:val="00DC1C3D"/>
    <w:rsid w:val="00DC2DCF"/>
    <w:rsid w:val="00DC3398"/>
    <w:rsid w:val="00DD15D5"/>
    <w:rsid w:val="00DD16B2"/>
    <w:rsid w:val="00DD257C"/>
    <w:rsid w:val="00DD3949"/>
    <w:rsid w:val="00DD3DC9"/>
    <w:rsid w:val="00DD5631"/>
    <w:rsid w:val="00DD652D"/>
    <w:rsid w:val="00DD7037"/>
    <w:rsid w:val="00DE0874"/>
    <w:rsid w:val="00DE3EE9"/>
    <w:rsid w:val="00DE41C6"/>
    <w:rsid w:val="00DE6233"/>
    <w:rsid w:val="00DE7373"/>
    <w:rsid w:val="00DF065C"/>
    <w:rsid w:val="00DF1F20"/>
    <w:rsid w:val="00DF26C4"/>
    <w:rsid w:val="00DF34C0"/>
    <w:rsid w:val="00DF5AA0"/>
    <w:rsid w:val="00DF6552"/>
    <w:rsid w:val="00DF6CF2"/>
    <w:rsid w:val="00E01D48"/>
    <w:rsid w:val="00E03486"/>
    <w:rsid w:val="00E037F1"/>
    <w:rsid w:val="00E03B65"/>
    <w:rsid w:val="00E050C5"/>
    <w:rsid w:val="00E053DF"/>
    <w:rsid w:val="00E0647D"/>
    <w:rsid w:val="00E067F2"/>
    <w:rsid w:val="00E07421"/>
    <w:rsid w:val="00E114D9"/>
    <w:rsid w:val="00E2145E"/>
    <w:rsid w:val="00E2265A"/>
    <w:rsid w:val="00E238D0"/>
    <w:rsid w:val="00E23CE6"/>
    <w:rsid w:val="00E263E4"/>
    <w:rsid w:val="00E2684F"/>
    <w:rsid w:val="00E268AA"/>
    <w:rsid w:val="00E2700A"/>
    <w:rsid w:val="00E271FA"/>
    <w:rsid w:val="00E27C77"/>
    <w:rsid w:val="00E31F71"/>
    <w:rsid w:val="00E333AB"/>
    <w:rsid w:val="00E349F4"/>
    <w:rsid w:val="00E3612D"/>
    <w:rsid w:val="00E367EE"/>
    <w:rsid w:val="00E444E8"/>
    <w:rsid w:val="00E45A5B"/>
    <w:rsid w:val="00E50708"/>
    <w:rsid w:val="00E53384"/>
    <w:rsid w:val="00E53CF6"/>
    <w:rsid w:val="00E54618"/>
    <w:rsid w:val="00E56771"/>
    <w:rsid w:val="00E60E6E"/>
    <w:rsid w:val="00E618A7"/>
    <w:rsid w:val="00E63098"/>
    <w:rsid w:val="00E65971"/>
    <w:rsid w:val="00E67158"/>
    <w:rsid w:val="00E671FD"/>
    <w:rsid w:val="00E718DA"/>
    <w:rsid w:val="00E7202D"/>
    <w:rsid w:val="00E72784"/>
    <w:rsid w:val="00E72887"/>
    <w:rsid w:val="00E77A59"/>
    <w:rsid w:val="00E80F67"/>
    <w:rsid w:val="00E811C8"/>
    <w:rsid w:val="00E81EBF"/>
    <w:rsid w:val="00E8244C"/>
    <w:rsid w:val="00E835AF"/>
    <w:rsid w:val="00E8503D"/>
    <w:rsid w:val="00E857E2"/>
    <w:rsid w:val="00E86347"/>
    <w:rsid w:val="00E8648B"/>
    <w:rsid w:val="00E8752C"/>
    <w:rsid w:val="00E87745"/>
    <w:rsid w:val="00E90461"/>
    <w:rsid w:val="00E92B7A"/>
    <w:rsid w:val="00E93515"/>
    <w:rsid w:val="00E95931"/>
    <w:rsid w:val="00E96FF3"/>
    <w:rsid w:val="00EA021F"/>
    <w:rsid w:val="00EA1D19"/>
    <w:rsid w:val="00EA3EDD"/>
    <w:rsid w:val="00EA6BDB"/>
    <w:rsid w:val="00EB3D5E"/>
    <w:rsid w:val="00EB4136"/>
    <w:rsid w:val="00EB546E"/>
    <w:rsid w:val="00EC043D"/>
    <w:rsid w:val="00EC0948"/>
    <w:rsid w:val="00EC3B9C"/>
    <w:rsid w:val="00ED09D8"/>
    <w:rsid w:val="00ED3F5F"/>
    <w:rsid w:val="00ED54A9"/>
    <w:rsid w:val="00ED757F"/>
    <w:rsid w:val="00EE1083"/>
    <w:rsid w:val="00EE1290"/>
    <w:rsid w:val="00EE42E3"/>
    <w:rsid w:val="00EE573D"/>
    <w:rsid w:val="00EE6C36"/>
    <w:rsid w:val="00EF10BE"/>
    <w:rsid w:val="00EF187E"/>
    <w:rsid w:val="00EF315D"/>
    <w:rsid w:val="00EF41D0"/>
    <w:rsid w:val="00EF453C"/>
    <w:rsid w:val="00EF52EE"/>
    <w:rsid w:val="00EF539F"/>
    <w:rsid w:val="00EF7D4F"/>
    <w:rsid w:val="00F01288"/>
    <w:rsid w:val="00F0263A"/>
    <w:rsid w:val="00F02946"/>
    <w:rsid w:val="00F0297B"/>
    <w:rsid w:val="00F06914"/>
    <w:rsid w:val="00F1177F"/>
    <w:rsid w:val="00F130D5"/>
    <w:rsid w:val="00F139B6"/>
    <w:rsid w:val="00F1455F"/>
    <w:rsid w:val="00F15F81"/>
    <w:rsid w:val="00F17CC4"/>
    <w:rsid w:val="00F17DA3"/>
    <w:rsid w:val="00F20B65"/>
    <w:rsid w:val="00F25996"/>
    <w:rsid w:val="00F3098B"/>
    <w:rsid w:val="00F30A7E"/>
    <w:rsid w:val="00F31EAD"/>
    <w:rsid w:val="00F31FAB"/>
    <w:rsid w:val="00F36C0B"/>
    <w:rsid w:val="00F37CDB"/>
    <w:rsid w:val="00F479AE"/>
    <w:rsid w:val="00F51083"/>
    <w:rsid w:val="00F532F3"/>
    <w:rsid w:val="00F55722"/>
    <w:rsid w:val="00F575FB"/>
    <w:rsid w:val="00F57FF2"/>
    <w:rsid w:val="00F60B72"/>
    <w:rsid w:val="00F61637"/>
    <w:rsid w:val="00F62A0F"/>
    <w:rsid w:val="00F64874"/>
    <w:rsid w:val="00F653D0"/>
    <w:rsid w:val="00F66493"/>
    <w:rsid w:val="00F66597"/>
    <w:rsid w:val="00F665AA"/>
    <w:rsid w:val="00F66C5C"/>
    <w:rsid w:val="00F66FFF"/>
    <w:rsid w:val="00F67660"/>
    <w:rsid w:val="00F70B43"/>
    <w:rsid w:val="00F71462"/>
    <w:rsid w:val="00F716B3"/>
    <w:rsid w:val="00F71A0C"/>
    <w:rsid w:val="00F71ECB"/>
    <w:rsid w:val="00F7343E"/>
    <w:rsid w:val="00F73F44"/>
    <w:rsid w:val="00F75C56"/>
    <w:rsid w:val="00F76998"/>
    <w:rsid w:val="00F77C23"/>
    <w:rsid w:val="00F77FDB"/>
    <w:rsid w:val="00F8042A"/>
    <w:rsid w:val="00F8047D"/>
    <w:rsid w:val="00F82B97"/>
    <w:rsid w:val="00F838E4"/>
    <w:rsid w:val="00F839EA"/>
    <w:rsid w:val="00F866A4"/>
    <w:rsid w:val="00F90BBC"/>
    <w:rsid w:val="00F9228A"/>
    <w:rsid w:val="00F92910"/>
    <w:rsid w:val="00F9346D"/>
    <w:rsid w:val="00F93773"/>
    <w:rsid w:val="00F946E3"/>
    <w:rsid w:val="00F95248"/>
    <w:rsid w:val="00F95B79"/>
    <w:rsid w:val="00FA3199"/>
    <w:rsid w:val="00FA49F2"/>
    <w:rsid w:val="00FA4D27"/>
    <w:rsid w:val="00FA5055"/>
    <w:rsid w:val="00FA5D18"/>
    <w:rsid w:val="00FA691A"/>
    <w:rsid w:val="00FA78E3"/>
    <w:rsid w:val="00FA7CEE"/>
    <w:rsid w:val="00FB11D1"/>
    <w:rsid w:val="00FB1C32"/>
    <w:rsid w:val="00FB1D56"/>
    <w:rsid w:val="00FB2358"/>
    <w:rsid w:val="00FC2220"/>
    <w:rsid w:val="00FC3AD3"/>
    <w:rsid w:val="00FC72FE"/>
    <w:rsid w:val="00FD0254"/>
    <w:rsid w:val="00FD1265"/>
    <w:rsid w:val="00FD1DBE"/>
    <w:rsid w:val="00FD23BB"/>
    <w:rsid w:val="00FD2D23"/>
    <w:rsid w:val="00FD3DB4"/>
    <w:rsid w:val="00FD4A4B"/>
    <w:rsid w:val="00FD4CBF"/>
    <w:rsid w:val="00FD53B8"/>
    <w:rsid w:val="00FE0BD0"/>
    <w:rsid w:val="00FE2E5B"/>
    <w:rsid w:val="00FE341D"/>
    <w:rsid w:val="00FE42B9"/>
    <w:rsid w:val="00FE560F"/>
    <w:rsid w:val="00FE5753"/>
    <w:rsid w:val="00FE6E6E"/>
    <w:rsid w:val="00FE7F4B"/>
    <w:rsid w:val="00FF18BE"/>
    <w:rsid w:val="00FF1D10"/>
    <w:rsid w:val="00FF3137"/>
    <w:rsid w:val="00FF3260"/>
    <w:rsid w:val="00FF390B"/>
    <w:rsid w:val="00FF5323"/>
    <w:rsid w:val="00FF5561"/>
    <w:rsid w:val="00FF57E9"/>
    <w:rsid w:val="00FF6325"/>
    <w:rsid w:val="00FF6B84"/>
    <w:rsid w:val="00FF6BE5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D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D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lys</cp:lastModifiedBy>
  <cp:revision>2</cp:revision>
  <dcterms:created xsi:type="dcterms:W3CDTF">2014-09-17T02:05:00Z</dcterms:created>
  <dcterms:modified xsi:type="dcterms:W3CDTF">2014-09-17T02:05:00Z</dcterms:modified>
</cp:coreProperties>
</file>